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3A12" w14:textId="0266F546" w:rsidR="00D8444F" w:rsidRPr="00905998" w:rsidRDefault="004D016A" w:rsidP="00D8444F">
      <w:pPr>
        <w:ind w:right="1134"/>
        <w:jc w:val="center"/>
        <w:rPr>
          <w:rFonts w:eastAsia="Arial" w:cs="Arial"/>
          <w:sz w:val="8"/>
          <w:szCs w:val="8"/>
          <w:lang w:eastAsia="ja-JP"/>
        </w:rPr>
      </w:pPr>
      <w:r w:rsidRPr="00D47B14"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352A2" wp14:editId="0713C071">
                <wp:simplePos x="0" y="0"/>
                <wp:positionH relativeFrom="page">
                  <wp:posOffset>647700</wp:posOffset>
                </wp:positionH>
                <wp:positionV relativeFrom="margin">
                  <wp:posOffset>111537</wp:posOffset>
                </wp:positionV>
                <wp:extent cx="5410200" cy="1050290"/>
                <wp:effectExtent l="19050" t="19050" r="1905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502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64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C1C16" id="Rectangle à coins arrondis 2" o:spid="_x0000_s1026" style="position:absolute;margin-left:51pt;margin-top:8.8pt;width:426pt;height:8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" filled="f" strokecolor="#0064ec" strokeweight="3pt">
                <v:stroke joinstyle="miter"/>
                <w10:wrap anchorx="page" anchory="margin"/>
              </v:roundrect>
            </w:pict>
          </mc:Fallback>
        </mc:AlternateContent>
      </w:r>
      <w:r w:rsidR="00653990">
        <w:rPr>
          <w:rFonts w:eastAsia="Arial" w:cs="Arial"/>
          <w:noProof/>
          <w:sz w:val="8"/>
          <w:szCs w:val="8"/>
          <w:lang w:val="en-US"/>
        </w:rPr>
        <w:drawing>
          <wp:anchor distT="0" distB="0" distL="114300" distR="114300" simplePos="0" relativeHeight="251667456" behindDoc="0" locked="0" layoutInCell="1" allowOverlap="1" wp14:anchorId="789CDE88" wp14:editId="56F87742">
            <wp:simplePos x="0" y="0"/>
            <wp:positionH relativeFrom="column">
              <wp:posOffset>5343051</wp:posOffset>
            </wp:positionH>
            <wp:positionV relativeFrom="paragraph">
              <wp:posOffset>110490</wp:posOffset>
            </wp:positionV>
            <wp:extent cx="827405" cy="82740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issy-logotype-rvb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7899F" w14:textId="5CF3AD0D" w:rsidR="00D8444F" w:rsidRDefault="00D8444F" w:rsidP="00653990">
      <w:pPr>
        <w:ind w:right="1699"/>
        <w:jc w:val="center"/>
        <w:rPr>
          <w:b/>
          <w:color w:val="1F4E79" w:themeColor="accent1" w:themeShade="80"/>
          <w:sz w:val="32"/>
        </w:rPr>
      </w:pPr>
      <w:r>
        <w:rPr>
          <w:b/>
          <w:sz w:val="28"/>
        </w:rPr>
        <w:t>APPEL À PROJETS</w:t>
      </w:r>
      <w:r>
        <w:rPr>
          <w:b/>
          <w:color w:val="1F4E79" w:themeColor="accent1" w:themeShade="80"/>
          <w:sz w:val="28"/>
        </w:rPr>
        <w:t xml:space="preserve"> </w:t>
      </w:r>
      <w:r>
        <w:rPr>
          <w:b/>
          <w:color w:val="1F4E79" w:themeColor="accent1" w:themeShade="80"/>
          <w:sz w:val="28"/>
        </w:rPr>
        <w:br/>
      </w:r>
      <w:r w:rsidRPr="000B4DC7">
        <w:rPr>
          <w:b/>
          <w:color w:val="0064EC"/>
          <w:sz w:val="28"/>
          <w:szCs w:val="28"/>
        </w:rPr>
        <w:t xml:space="preserve">SOUTIEN </w:t>
      </w:r>
      <w:r w:rsidRPr="00475C53">
        <w:rPr>
          <w:b/>
          <w:color w:val="0064EC"/>
          <w:sz w:val="28"/>
          <w:szCs w:val="28"/>
        </w:rPr>
        <w:t xml:space="preserve">AUX </w:t>
      </w:r>
      <w:r w:rsidR="00742306" w:rsidRPr="00475C53">
        <w:rPr>
          <w:b/>
          <w:color w:val="0064EC"/>
          <w:sz w:val="28"/>
          <w:szCs w:val="28"/>
        </w:rPr>
        <w:t>PROJETS</w:t>
      </w:r>
      <w:r w:rsidRPr="00475C53">
        <w:rPr>
          <w:b/>
          <w:color w:val="0064EC"/>
          <w:sz w:val="28"/>
          <w:szCs w:val="28"/>
        </w:rPr>
        <w:t xml:space="preserve"> DE L’EC</w:t>
      </w:r>
      <w:r w:rsidR="005929E2" w:rsidRPr="00475C53">
        <w:rPr>
          <w:b/>
          <w:color w:val="0064EC"/>
          <w:sz w:val="28"/>
          <w:szCs w:val="28"/>
        </w:rPr>
        <w:t>ONOMIE</w:t>
      </w:r>
      <w:r w:rsidR="005929E2">
        <w:rPr>
          <w:b/>
          <w:color w:val="0064EC"/>
          <w:sz w:val="28"/>
          <w:szCs w:val="28"/>
        </w:rPr>
        <w:t xml:space="preserve"> SOCIALE ET SOLIDAIRE 2024</w:t>
      </w:r>
    </w:p>
    <w:p w14:paraId="67D784BB" w14:textId="77777777" w:rsidR="00D8444F" w:rsidRPr="00940360" w:rsidRDefault="00D8444F" w:rsidP="00D922E5">
      <w:pPr>
        <w:spacing w:after="0"/>
        <w:ind w:right="1701"/>
        <w:jc w:val="center"/>
        <w:rPr>
          <w:sz w:val="8"/>
          <w:szCs w:val="8"/>
        </w:rPr>
      </w:pPr>
    </w:p>
    <w:p w14:paraId="520BF052" w14:textId="526D73FD" w:rsidR="00D8444F" w:rsidRPr="00C02096" w:rsidRDefault="00C02096" w:rsidP="00653990">
      <w:pPr>
        <w:ind w:right="1699"/>
        <w:jc w:val="center"/>
        <w:rPr>
          <w:rFonts w:eastAsia="Arial" w:cs="Arial"/>
          <w:caps/>
          <w:sz w:val="8"/>
          <w:szCs w:val="8"/>
          <w:lang w:eastAsia="ja-JP"/>
        </w:rPr>
      </w:pPr>
      <w:r w:rsidRPr="00C02096">
        <w:rPr>
          <w:rFonts w:cs="Arial"/>
          <w:b/>
          <w:caps/>
          <w:sz w:val="40"/>
          <w:szCs w:val="28"/>
        </w:rPr>
        <w:t>Règlement</w:t>
      </w:r>
    </w:p>
    <w:p w14:paraId="2F0F5354" w14:textId="77777777" w:rsidR="00D8444F" w:rsidRDefault="00D8444F" w:rsidP="004D016A">
      <w:pPr>
        <w:spacing w:after="0"/>
        <w:ind w:right="1134"/>
        <w:jc w:val="center"/>
        <w:rPr>
          <w:rFonts w:eastAsia="Arial" w:cs="Arial"/>
          <w:sz w:val="8"/>
          <w:szCs w:val="8"/>
          <w:lang w:eastAsia="ja-JP"/>
        </w:rPr>
      </w:pPr>
    </w:p>
    <w:p w14:paraId="77BE6F7D" w14:textId="2B253D0A" w:rsidR="00523DF8" w:rsidRPr="00227ABE" w:rsidRDefault="00523DF8" w:rsidP="00227ABE">
      <w:pPr>
        <w:pStyle w:val="Titre1"/>
        <w:numPr>
          <w:ilvl w:val="0"/>
          <w:numId w:val="19"/>
        </w:numPr>
        <w:ind w:left="0" w:hanging="284"/>
      </w:pPr>
      <w:r w:rsidRPr="00227ABE">
        <w:t>CONTEXTE</w:t>
      </w:r>
    </w:p>
    <w:p w14:paraId="309B6CA3" w14:textId="0410B2EC" w:rsidR="005D6991" w:rsidRPr="00475C53" w:rsidRDefault="00B434E9" w:rsidP="00CF5D7D">
      <w:r w:rsidRPr="00BC36A2">
        <w:t xml:space="preserve">Dans le cadre de son nouveau plan d’actions </w:t>
      </w:r>
      <w:r w:rsidR="00830D56">
        <w:t>2023</w:t>
      </w:r>
      <w:r w:rsidR="00A157CD" w:rsidRPr="00BC36A2">
        <w:t xml:space="preserve"> – 2024 </w:t>
      </w:r>
      <w:r w:rsidRPr="00BC36A2">
        <w:t xml:space="preserve">en </w:t>
      </w:r>
      <w:r w:rsidRPr="00475C53">
        <w:t>faveur du développement de l’économie sociale et solidaire</w:t>
      </w:r>
      <w:r w:rsidR="00BC36A2" w:rsidRPr="00475C53">
        <w:t xml:space="preserve"> (ESS)</w:t>
      </w:r>
      <w:r w:rsidRPr="00475C53">
        <w:t xml:space="preserve">, la communauté d’agglomération Roissy Pays de France souhaite poursuivre son soutien aux </w:t>
      </w:r>
      <w:r w:rsidR="00CA74D4" w:rsidRPr="00475C53">
        <w:t>projets</w:t>
      </w:r>
      <w:r w:rsidRPr="00475C53">
        <w:t xml:space="preserve"> engagés. </w:t>
      </w:r>
    </w:p>
    <w:p w14:paraId="548D0BA8" w14:textId="6269D887" w:rsidR="00BC36A2" w:rsidRPr="00475C53" w:rsidRDefault="00A157CD" w:rsidP="00BC36A2">
      <w:r w:rsidRPr="00475C53">
        <w:t>L</w:t>
      </w:r>
      <w:r w:rsidR="00AD48CF" w:rsidRPr="00475C53">
        <w:t>e secteur de l’économie sociale et solidaire est une des priorités d’actions de l’</w:t>
      </w:r>
      <w:r w:rsidR="00BC36A2" w:rsidRPr="00475C53">
        <w:t>agglomération</w:t>
      </w:r>
      <w:r w:rsidR="00AD48CF" w:rsidRPr="00475C53">
        <w:t xml:space="preserve"> qui souhaite soutenir et accompagner </w:t>
      </w:r>
      <w:r w:rsidR="00BC36A2" w:rsidRPr="00475C53">
        <w:t>la création d’i</w:t>
      </w:r>
      <w:r w:rsidR="00AD48CF" w:rsidRPr="00475C53">
        <w:t>nitiatives d’écon</w:t>
      </w:r>
      <w:r w:rsidR="00BC36A2" w:rsidRPr="00475C53">
        <w:t xml:space="preserve">omie sociale et solidaire </w:t>
      </w:r>
      <w:r w:rsidR="00AD48CF" w:rsidRPr="00475C53">
        <w:t xml:space="preserve">sur son territoire </w:t>
      </w:r>
      <w:r w:rsidR="00386CB9" w:rsidRPr="00475C53">
        <w:t>afin de </w:t>
      </w:r>
      <w:r w:rsidR="00BC36A2" w:rsidRPr="00475C53">
        <w:t>contribuer</w:t>
      </w:r>
      <w:r w:rsidR="00F8645E" w:rsidRPr="00475C53">
        <w:t xml:space="preserve"> à </w:t>
      </w:r>
      <w:r w:rsidR="00AD48CF" w:rsidRPr="00475C53">
        <w:t>dynamiser ce secteur du développement économique.</w:t>
      </w:r>
      <w:r w:rsidR="00675990" w:rsidRPr="00475C53">
        <w:t xml:space="preserve"> </w:t>
      </w:r>
      <w:r w:rsidR="00AD48CF" w:rsidRPr="00475C53">
        <w:t>Ces activités solidaires, construites de manière collective, apportent une réponse à des besoins sociaux</w:t>
      </w:r>
      <w:r w:rsidR="00BC36A2" w:rsidRPr="00475C53">
        <w:t xml:space="preserve"> et environnementaux non pourvus, tout en créant des retombées</w:t>
      </w:r>
      <w:r w:rsidR="00AD48CF" w:rsidRPr="00475C53">
        <w:t xml:space="preserve"> économique</w:t>
      </w:r>
      <w:r w:rsidR="00BC36A2" w:rsidRPr="00475C53">
        <w:t>s et sociales pour le territoire.</w:t>
      </w:r>
    </w:p>
    <w:p w14:paraId="177FA9F6" w14:textId="1A4F6B1C" w:rsidR="00675990" w:rsidRPr="00475C53" w:rsidRDefault="00957698" w:rsidP="00BC36A2">
      <w:pPr>
        <w:rPr>
          <w:szCs w:val="21"/>
        </w:rPr>
      </w:pPr>
      <w:r w:rsidRPr="00475C53">
        <w:rPr>
          <w:szCs w:val="21"/>
        </w:rPr>
        <w:t>L</w:t>
      </w:r>
      <w:r w:rsidR="00675990" w:rsidRPr="00475C53">
        <w:rPr>
          <w:szCs w:val="21"/>
        </w:rPr>
        <w:t>e soutien au développement de l’économie sociale et solidaire de l’agglomération s’inscrit plus globalement dans la stratégie du développement territorial, des politiques et projets structurant</w:t>
      </w:r>
      <w:r w:rsidR="00070945" w:rsidRPr="00475C53">
        <w:rPr>
          <w:szCs w:val="21"/>
        </w:rPr>
        <w:t>s de Roissy Pays de France : la </w:t>
      </w:r>
      <w:r w:rsidR="00675990" w:rsidRPr="00475C53">
        <w:rPr>
          <w:szCs w:val="21"/>
        </w:rPr>
        <w:t>diversification économique du territoire, le Contrat de Relance et de Transition Ecologique, le Projet Alimentaire Territorial, le Plan Climat Air et Energie du Territoire ou encore le SCoT intégrant la C</w:t>
      </w:r>
      <w:r w:rsidR="00070945" w:rsidRPr="00475C53">
        <w:rPr>
          <w:szCs w:val="21"/>
        </w:rPr>
        <w:t>harte Agricole et Forestière du </w:t>
      </w:r>
      <w:r w:rsidR="00675990" w:rsidRPr="00475C53">
        <w:rPr>
          <w:szCs w:val="21"/>
        </w:rPr>
        <w:t>Territoire ainsi que la construction d’une nouvelle stratégie emploi.</w:t>
      </w:r>
    </w:p>
    <w:p w14:paraId="7281C153" w14:textId="09EFECBE" w:rsidR="00464141" w:rsidRPr="00475C53" w:rsidRDefault="00464141" w:rsidP="00464141">
      <w:pPr>
        <w:rPr>
          <w:szCs w:val="21"/>
        </w:rPr>
      </w:pPr>
      <w:r w:rsidRPr="00475C53">
        <w:rPr>
          <w:szCs w:val="21"/>
        </w:rPr>
        <w:t>L</w:t>
      </w:r>
      <w:r w:rsidR="00E3325F" w:rsidRPr="00475C53">
        <w:rPr>
          <w:szCs w:val="21"/>
        </w:rPr>
        <w:t>’étude de diversification économique réalisée en 2022 a conduit l’agglomération à prioriser cinq filières</w:t>
      </w:r>
      <w:r w:rsidR="00070945" w:rsidRPr="00475C53">
        <w:rPr>
          <w:szCs w:val="21"/>
        </w:rPr>
        <w:t> : les </w:t>
      </w:r>
      <w:bookmarkStart w:id="0" w:name="_Hlk163483997"/>
      <w:r w:rsidR="00E3325F" w:rsidRPr="00475C53">
        <w:rPr>
          <w:szCs w:val="21"/>
        </w:rPr>
        <w:t>énergies durables, le commerce de gros alimentaire et de son écosystème loca</w:t>
      </w:r>
      <w:r w:rsidR="00070945" w:rsidRPr="00475C53">
        <w:rPr>
          <w:szCs w:val="21"/>
        </w:rPr>
        <w:t>l, l’industrie des matériaux de </w:t>
      </w:r>
      <w:r w:rsidR="00E3325F" w:rsidRPr="00475C53">
        <w:rPr>
          <w:szCs w:val="21"/>
        </w:rPr>
        <w:t xml:space="preserve">construction et le BTP, l’industrie pharmaceutique </w:t>
      </w:r>
      <w:r w:rsidR="00E3325F" w:rsidRPr="00475C53">
        <w:rPr>
          <w:color w:val="000000" w:themeColor="text1"/>
          <w:szCs w:val="21"/>
        </w:rPr>
        <w:t>et l’évènement</w:t>
      </w:r>
      <w:r w:rsidR="00CA74D4" w:rsidRPr="00475C53">
        <w:rPr>
          <w:color w:val="000000" w:themeColor="text1"/>
          <w:szCs w:val="21"/>
        </w:rPr>
        <w:t>iel</w:t>
      </w:r>
      <w:bookmarkEnd w:id="0"/>
      <w:r w:rsidR="00E3325F" w:rsidRPr="00475C53">
        <w:rPr>
          <w:color w:val="000000" w:themeColor="text1"/>
          <w:szCs w:val="21"/>
        </w:rPr>
        <w:t xml:space="preserve">. </w:t>
      </w:r>
      <w:r w:rsidRPr="00475C53">
        <w:rPr>
          <w:szCs w:val="21"/>
        </w:rPr>
        <w:t xml:space="preserve">En conséquence </w:t>
      </w:r>
      <w:r w:rsidR="00070945" w:rsidRPr="00475C53">
        <w:rPr>
          <w:szCs w:val="21"/>
        </w:rPr>
        <w:t>les projets portant sur ces </w:t>
      </w:r>
      <w:r w:rsidRPr="00475C53">
        <w:rPr>
          <w:szCs w:val="21"/>
        </w:rPr>
        <w:t xml:space="preserve">filières feront l’objet d’une attention particulière, sans toutefois exclure les projets portant sur d’autres secteurs d’activités ou thématiques qui demeurent pleinement éligibles. </w:t>
      </w:r>
    </w:p>
    <w:p w14:paraId="43C58A35" w14:textId="4297D3B3" w:rsidR="00957698" w:rsidRPr="00475C53" w:rsidRDefault="00842FC9" w:rsidP="00BC36A2">
      <w:r w:rsidRPr="00475C53">
        <w:rPr>
          <w:szCs w:val="21"/>
        </w:rPr>
        <w:t>La filière transversale du numérique est également priorisée par le territoire. Toutefois elle fait l’objet d’un autre Appel à projet porté par l’agglomération</w:t>
      </w:r>
      <w:r w:rsidR="00CA74D4" w:rsidRPr="00475C53">
        <w:rPr>
          <w:szCs w:val="21"/>
        </w:rPr>
        <w:t xml:space="preserve"> à travers la Direction Economie des Territoires et Innovation Numérique</w:t>
      </w:r>
      <w:r w:rsidRPr="00475C53">
        <w:rPr>
          <w:szCs w:val="21"/>
        </w:rPr>
        <w:t xml:space="preserve">. </w:t>
      </w:r>
    </w:p>
    <w:p w14:paraId="3657A687" w14:textId="16F87866" w:rsidR="007664EF" w:rsidRPr="00475C53" w:rsidRDefault="007664EF" w:rsidP="006A1084">
      <w:pPr>
        <w:pStyle w:val="Titre1"/>
        <w:numPr>
          <w:ilvl w:val="0"/>
          <w:numId w:val="19"/>
        </w:numPr>
        <w:ind w:left="0" w:hanging="284"/>
      </w:pPr>
      <w:r w:rsidRPr="00475C53">
        <w:t xml:space="preserve">OBJECTIFS DE L’APPEL </w:t>
      </w:r>
      <w:r w:rsidR="00227ABE" w:rsidRPr="00475C53">
        <w:t>À</w:t>
      </w:r>
      <w:r w:rsidRPr="00475C53">
        <w:t xml:space="preserve"> PROJETS</w:t>
      </w:r>
    </w:p>
    <w:p w14:paraId="2A6136A7" w14:textId="4C95AF43" w:rsidR="008B232B" w:rsidRPr="00475C53" w:rsidRDefault="008B232B" w:rsidP="00CF5D7D">
      <w:r w:rsidRPr="00475C53">
        <w:t xml:space="preserve">Le présent appel à projets vise à soutenir les </w:t>
      </w:r>
      <w:r w:rsidR="00BD44CF" w:rsidRPr="00475C53">
        <w:t>projets</w:t>
      </w:r>
      <w:r w:rsidRPr="00475C53">
        <w:t xml:space="preserve"> de l’économie social</w:t>
      </w:r>
      <w:r w:rsidR="00CF5D7D" w:rsidRPr="00475C53">
        <w:t xml:space="preserve">e et solidaire </w:t>
      </w:r>
      <w:r w:rsidR="00BC36A2" w:rsidRPr="00475C53">
        <w:t xml:space="preserve">sur le territoire de l’agglomération Roissy Pays de France. </w:t>
      </w:r>
    </w:p>
    <w:p w14:paraId="03529F36" w14:textId="4B6970B5" w:rsidR="00E63BA2" w:rsidRDefault="008B232B" w:rsidP="00CF5D7D">
      <w:r w:rsidRPr="00475C53">
        <w:t xml:space="preserve">Les mesures de </w:t>
      </w:r>
      <w:r w:rsidR="00BC36A2" w:rsidRPr="00475C53">
        <w:t>soutien concernent les acteurs agissant dans les domaines d’activités variés</w:t>
      </w:r>
      <w:r w:rsidRPr="00475C53">
        <w:t> :</w:t>
      </w:r>
      <w:r w:rsidR="00F53A2E" w:rsidRPr="00475C53">
        <w:t xml:space="preserve"> insertion</w:t>
      </w:r>
      <w:r w:rsidR="00BC36A2" w:rsidRPr="00475C53">
        <w:t>, emploi et formation</w:t>
      </w:r>
      <w:r w:rsidR="00F53A2E" w:rsidRPr="00475C53">
        <w:t>,</w:t>
      </w:r>
      <w:r w:rsidRPr="00475C53">
        <w:t xml:space="preserve"> </w:t>
      </w:r>
      <w:r w:rsidR="00BC36A2" w:rsidRPr="00475C53">
        <w:t>lien social, transition écologique, éducation populaire, alimentation durable…</w:t>
      </w:r>
      <w:r w:rsidR="00E63BA2" w:rsidRPr="00475C53">
        <w:t xml:space="preserve"> Seront appréciés les projets qui s’inscrivent dans la stratégie du territoire.</w:t>
      </w:r>
    </w:p>
    <w:p w14:paraId="48094F98" w14:textId="5328F3F6" w:rsidR="00BC36A2" w:rsidRDefault="00BC36A2" w:rsidP="00CF5D7D">
      <w:r>
        <w:t xml:space="preserve">Plus précisément, à travers cet appel à projets, l’agglomération Roissy Pays de France vise à soutenir des projets ayant vocation à </w:t>
      </w:r>
      <w:r w:rsidR="00410795">
        <w:t>renforcer</w:t>
      </w:r>
      <w:r>
        <w:t xml:space="preserve"> le modèle économique des structures candidates. </w:t>
      </w:r>
    </w:p>
    <w:p w14:paraId="212C6DC0" w14:textId="449268AD" w:rsidR="00BC36A2" w:rsidRDefault="00410795" w:rsidP="00422934">
      <w:r>
        <w:t xml:space="preserve">Ce soutien </w:t>
      </w:r>
      <w:r w:rsidR="00026977">
        <w:t>pourra concerner trois typologies de projet</w:t>
      </w:r>
      <w:r w:rsidR="00BC36A2">
        <w:t xml:space="preserve"> :</w:t>
      </w:r>
    </w:p>
    <w:p w14:paraId="16F03410" w14:textId="77777777" w:rsidR="00BC36A2" w:rsidRDefault="00BC36A2" w:rsidP="00422934">
      <w:pPr>
        <w:pStyle w:val="Paragraphedeliste"/>
        <w:numPr>
          <w:ilvl w:val="0"/>
          <w:numId w:val="21"/>
        </w:numPr>
        <w:ind w:left="142" w:hanging="142"/>
      </w:pPr>
      <w:r w:rsidRPr="00BC36A2">
        <w:rPr>
          <w:b/>
        </w:rPr>
        <w:t>Déma</w:t>
      </w:r>
      <w:r>
        <w:rPr>
          <w:b/>
        </w:rPr>
        <w:t>rrage d’une nouvelle activité inscrite dans l’</w:t>
      </w:r>
      <w:r w:rsidRPr="00BC36A2">
        <w:rPr>
          <w:b/>
        </w:rPr>
        <w:t>ESS</w:t>
      </w:r>
      <w:r>
        <w:t xml:space="preserve"> </w:t>
      </w:r>
    </w:p>
    <w:p w14:paraId="73085E3D" w14:textId="72B2C5A9" w:rsidR="00BC36A2" w:rsidRDefault="00422934" w:rsidP="00422934">
      <w:pPr>
        <w:pStyle w:val="Paragraphedeliste"/>
        <w:ind w:left="142" w:hanging="142"/>
      </w:pPr>
      <w:r>
        <w:tab/>
      </w:r>
      <w:r w:rsidR="00BC36A2">
        <w:t>Il s’agit d’accompagner le lancement de l’activité d’une structure du territo</w:t>
      </w:r>
      <w:r w:rsidR="002810FB">
        <w:t>ire récemment créée (moins de 3 </w:t>
      </w:r>
      <w:r w:rsidR="00BC36A2">
        <w:t xml:space="preserve">ans). La création d’emplois et ou la consolidation d’emploi (y compris d’emploi aidé) est un </w:t>
      </w:r>
      <w:r w:rsidR="00BC36A2" w:rsidRPr="00BC36A2">
        <w:rPr>
          <w:u w:val="single"/>
        </w:rPr>
        <w:t>critère obligatoire.</w:t>
      </w:r>
      <w:r w:rsidR="00BC36A2">
        <w:t xml:space="preserve"> </w:t>
      </w:r>
    </w:p>
    <w:p w14:paraId="63A71985" w14:textId="77777777" w:rsidR="00BC36A2" w:rsidRDefault="00BC36A2" w:rsidP="00422934">
      <w:pPr>
        <w:pStyle w:val="Paragraphedeliste"/>
        <w:numPr>
          <w:ilvl w:val="0"/>
          <w:numId w:val="21"/>
        </w:numPr>
        <w:ind w:left="142" w:hanging="142"/>
      </w:pPr>
      <w:r w:rsidRPr="00BC36A2">
        <w:rPr>
          <w:b/>
        </w:rPr>
        <w:t xml:space="preserve">Développement ou consolidation d’activité </w:t>
      </w:r>
      <w:r>
        <w:rPr>
          <w:b/>
        </w:rPr>
        <w:t>relevant de l’</w:t>
      </w:r>
      <w:r w:rsidRPr="00BC36A2">
        <w:rPr>
          <w:b/>
        </w:rPr>
        <w:t>ESS</w:t>
      </w:r>
      <w:r>
        <w:t xml:space="preserve"> </w:t>
      </w:r>
    </w:p>
    <w:p w14:paraId="536EB53A" w14:textId="42C71CC5" w:rsidR="00BC36A2" w:rsidRPr="00DC66F7" w:rsidRDefault="00422934" w:rsidP="00422934">
      <w:pPr>
        <w:pStyle w:val="Paragraphedeliste"/>
        <w:ind w:left="142" w:hanging="142"/>
        <w:rPr>
          <w:u w:val="single"/>
        </w:rPr>
      </w:pPr>
      <w:r>
        <w:tab/>
      </w:r>
      <w:r w:rsidR="00BC36A2">
        <w:t xml:space="preserve">Ce soutien permettra </w:t>
      </w:r>
      <w:r w:rsidR="00BC36A2" w:rsidRPr="00DC66F7">
        <w:t xml:space="preserve">d’accompagner le développement des structures </w:t>
      </w:r>
      <w:r w:rsidR="00026977" w:rsidRPr="00DC66F7">
        <w:t>existantes sur le territoire</w:t>
      </w:r>
      <w:r w:rsidR="00BC36A2" w:rsidRPr="00DC66F7">
        <w:t xml:space="preserve">. La création d’emplois et ou la consolidation d’emploi (y compris d’emploi aidé) est un </w:t>
      </w:r>
      <w:r w:rsidR="00BC36A2" w:rsidRPr="00DC66F7">
        <w:rPr>
          <w:u w:val="single"/>
        </w:rPr>
        <w:t xml:space="preserve">critère obligatoire. </w:t>
      </w:r>
    </w:p>
    <w:p w14:paraId="7D0B3662" w14:textId="118CBD1A" w:rsidR="00BC36A2" w:rsidRPr="00DC66F7" w:rsidRDefault="00BC36A2" w:rsidP="00422934">
      <w:pPr>
        <w:pStyle w:val="Paragraphedeliste"/>
        <w:numPr>
          <w:ilvl w:val="0"/>
          <w:numId w:val="21"/>
        </w:numPr>
        <w:ind w:left="142" w:hanging="142"/>
        <w:rPr>
          <w:b/>
        </w:rPr>
      </w:pPr>
      <w:r w:rsidRPr="00DC66F7">
        <w:rPr>
          <w:b/>
        </w:rPr>
        <w:t xml:space="preserve">Coopération et/ou mutualisation entre plusieurs structures du territoire </w:t>
      </w:r>
      <w:r w:rsidR="00475C53" w:rsidRPr="00DC66F7">
        <w:rPr>
          <w:b/>
        </w:rPr>
        <w:t>(au moins trois)</w:t>
      </w:r>
    </w:p>
    <w:p w14:paraId="6FC39C04" w14:textId="3DF816DC" w:rsidR="00BC36A2" w:rsidRDefault="00422934" w:rsidP="00422934">
      <w:pPr>
        <w:pStyle w:val="Paragraphedeliste"/>
        <w:ind w:left="142" w:hanging="142"/>
      </w:pPr>
      <w:r w:rsidRPr="00DC66F7">
        <w:tab/>
      </w:r>
      <w:r w:rsidR="00BC36A2" w:rsidRPr="00DC66F7">
        <w:t>Il s’agit d’accompagner et faciliter les partenariats pour améliorer le fonctionnement et l’efficacité des services et actions proposées</w:t>
      </w:r>
      <w:r w:rsidR="00486983" w:rsidRPr="00DC66F7">
        <w:t xml:space="preserve"> entre acteurs locaux</w:t>
      </w:r>
      <w:r w:rsidR="00475C53" w:rsidRPr="00DC66F7">
        <w:t xml:space="preserve"> sur la base d’actions de coopération et mutualisations réciproques.</w:t>
      </w:r>
      <w:r w:rsidR="00475C53">
        <w:t xml:space="preserve"> </w:t>
      </w:r>
    </w:p>
    <w:p w14:paraId="00ED822D" w14:textId="522A88BB" w:rsidR="00BC36A2" w:rsidRDefault="00BC36A2" w:rsidP="00486983">
      <w:r>
        <w:t>L’enveloppe allouée à cet appel à</w:t>
      </w:r>
      <w:r w:rsidR="00486983">
        <w:t xml:space="preserve"> projets sera d’un montant de 10</w:t>
      </w:r>
      <w:r w:rsidR="00C73FBD">
        <w:t>0 </w:t>
      </w:r>
      <w:r>
        <w:t xml:space="preserve">000 </w:t>
      </w:r>
      <w:r w:rsidR="00BD44CF">
        <w:t>e</w:t>
      </w:r>
      <w:r>
        <w:t>uros</w:t>
      </w:r>
      <w:r w:rsidR="00BD44CF">
        <w:t xml:space="preserve"> TTC</w:t>
      </w:r>
      <w:r>
        <w:t>. Les projets retenus se verront attribuer des subventions de fonctionnement</w:t>
      </w:r>
      <w:r w:rsidR="00C73D63">
        <w:t xml:space="preserve"> ou d’investissement</w:t>
      </w:r>
      <w:r>
        <w:t xml:space="preserve"> d'un montant </w:t>
      </w:r>
      <w:r w:rsidR="0086080B">
        <w:t>minimum de</w:t>
      </w:r>
      <w:r w:rsidR="00026977">
        <w:t xml:space="preserve"> </w:t>
      </w:r>
      <w:r w:rsidR="00BD44CF" w:rsidRPr="00475C53">
        <w:t>8</w:t>
      </w:r>
      <w:r w:rsidR="0086080B" w:rsidRPr="00475C53">
        <w:t> 000</w:t>
      </w:r>
      <w:r w:rsidR="00BD44CF" w:rsidRPr="00475C53">
        <w:t> </w:t>
      </w:r>
      <w:r w:rsidR="00026977" w:rsidRPr="00475C53">
        <w:t>€</w:t>
      </w:r>
      <w:r w:rsidR="00BD44CF" w:rsidRPr="00475C53">
        <w:t xml:space="preserve"> et d’un montant maximum de 20 000 €</w:t>
      </w:r>
      <w:r w:rsidR="00026977" w:rsidRPr="00475C53">
        <w:t>, ne pouvant pas dépasser 75</w:t>
      </w:r>
      <w:r w:rsidR="00422934" w:rsidRPr="00475C53">
        <w:t> </w:t>
      </w:r>
      <w:r w:rsidR="00DB3E6B" w:rsidRPr="00475C53">
        <w:t>% du </w:t>
      </w:r>
      <w:r w:rsidR="00026977" w:rsidRPr="00475C53">
        <w:t>montant total du projet soumis.</w:t>
      </w:r>
    </w:p>
    <w:p w14:paraId="6977A2F8" w14:textId="6EC4CB8F" w:rsidR="00E63BA2" w:rsidRPr="00BD44CF" w:rsidRDefault="00462584" w:rsidP="00462584">
      <w:pPr>
        <w:tabs>
          <w:tab w:val="left" w:pos="6630"/>
        </w:tabs>
        <w:rPr>
          <w:strike/>
          <w:color w:val="C00000"/>
        </w:rPr>
      </w:pPr>
      <w:r>
        <w:rPr>
          <w:strike/>
          <w:color w:val="C00000"/>
        </w:rPr>
        <w:tab/>
      </w:r>
    </w:p>
    <w:p w14:paraId="2D5B2984" w14:textId="5E834E3C" w:rsidR="00B20DB9" w:rsidRPr="006F20E1" w:rsidRDefault="00804B3A" w:rsidP="006A1084">
      <w:pPr>
        <w:pStyle w:val="Titre1"/>
        <w:numPr>
          <w:ilvl w:val="0"/>
          <w:numId w:val="19"/>
        </w:numPr>
        <w:ind w:left="0" w:hanging="284"/>
      </w:pPr>
      <w:r w:rsidRPr="006F20E1">
        <w:lastRenderedPageBreak/>
        <w:t>ELIGIBIL</w:t>
      </w:r>
      <w:r w:rsidR="004D016A">
        <w:t>I</w:t>
      </w:r>
      <w:r w:rsidRPr="006F20E1">
        <w:t>TE DE L’AIDE</w:t>
      </w:r>
    </w:p>
    <w:p w14:paraId="4911B5FB" w14:textId="77777777" w:rsidR="00BD44CF" w:rsidRDefault="00BD44CF" w:rsidP="0086480E">
      <w:pPr>
        <w:spacing w:after="60"/>
      </w:pPr>
    </w:p>
    <w:p w14:paraId="1D5488AB" w14:textId="319F5878" w:rsidR="00B20DB9" w:rsidRPr="003A241C" w:rsidRDefault="00B20DB9" w:rsidP="0086480E">
      <w:pPr>
        <w:spacing w:after="60"/>
      </w:pPr>
      <w:r w:rsidRPr="003A241C">
        <w:t>Sont éligibles à l’appel à projet</w:t>
      </w:r>
      <w:r w:rsidR="00F53A2E" w:rsidRPr="003A241C">
        <w:t>, les structures employeuses</w:t>
      </w:r>
      <w:r w:rsidR="00714ADC" w:rsidRPr="003A241C">
        <w:t>,</w:t>
      </w:r>
      <w:r w:rsidR="00F53A2E" w:rsidRPr="003A241C">
        <w:t xml:space="preserve"> dont</w:t>
      </w:r>
      <w:r w:rsidRPr="003A241C">
        <w:t> :</w:t>
      </w:r>
      <w:r w:rsidR="00C73FBD">
        <w:t xml:space="preserve"> </w:t>
      </w:r>
    </w:p>
    <w:p w14:paraId="2C03516F" w14:textId="373AA7D8" w:rsidR="006E5973" w:rsidRPr="003A241C" w:rsidRDefault="006E5973" w:rsidP="0086480E">
      <w:pPr>
        <w:pStyle w:val="Paragraphedeliste"/>
        <w:numPr>
          <w:ilvl w:val="0"/>
          <w:numId w:val="17"/>
        </w:numPr>
        <w:spacing w:after="60"/>
        <w:ind w:left="284" w:hanging="284"/>
        <w:contextualSpacing w:val="0"/>
      </w:pPr>
      <w:r w:rsidRPr="003A241C">
        <w:t>Les entreprises de l’ESS au sens de l’article 1er de la loi n°2014-856 du 31 juillet 2014 relative à l’économie sociale et solidaire : les associations, les coopératives, les mutuelles, les fondations, le</w:t>
      </w:r>
      <w:r w:rsidR="00744E1F">
        <w:t>s structures de l’Insertion par </w:t>
      </w:r>
      <w:r w:rsidRPr="003A241C">
        <w:t xml:space="preserve">l’Activité Economique, « les sociétés commerciales immatriculées au registre de commerce avec la mention </w:t>
      </w:r>
      <w:r w:rsidR="00EB4ACC">
        <w:t>« </w:t>
      </w:r>
      <w:r w:rsidRPr="003A241C">
        <w:t>qualité ESS</w:t>
      </w:r>
      <w:r w:rsidR="00EB4ACC">
        <w:t> »</w:t>
      </w:r>
      <w:r w:rsidRPr="003A241C">
        <w:t xml:space="preserve"> et ayant obtenu l'agrément ESUS préalablement à la date de candida</w:t>
      </w:r>
      <w:r w:rsidR="00EB4ACC">
        <w:t>ture au présent appel à projets </w:t>
      </w:r>
      <w:r w:rsidRPr="003A241C">
        <w:t>».</w:t>
      </w:r>
    </w:p>
    <w:p w14:paraId="7C8F038F" w14:textId="5691F66E" w:rsidR="006E5973" w:rsidRPr="003A241C" w:rsidRDefault="006E5973" w:rsidP="0086480E">
      <w:pPr>
        <w:pStyle w:val="Paragraphedeliste"/>
        <w:numPr>
          <w:ilvl w:val="0"/>
          <w:numId w:val="17"/>
        </w:numPr>
        <w:spacing w:after="60"/>
        <w:ind w:left="284" w:hanging="284"/>
        <w:contextualSpacing w:val="0"/>
      </w:pPr>
      <w:r w:rsidRPr="003A241C">
        <w:t xml:space="preserve">Les </w:t>
      </w:r>
      <w:r w:rsidR="002E17B4" w:rsidRPr="003A241C">
        <w:t>structures</w:t>
      </w:r>
      <w:r w:rsidRPr="003A241C">
        <w:t xml:space="preserve"> déjà créées et ayant au </w:t>
      </w:r>
      <w:r w:rsidR="002E17B4" w:rsidRPr="003A241C">
        <w:t>moins</w:t>
      </w:r>
      <w:r w:rsidRPr="003A241C">
        <w:t xml:space="preserve"> 6 mois d’activités sur le territoire au moment du dépôt de la réponse à l’appel à projet.</w:t>
      </w:r>
    </w:p>
    <w:p w14:paraId="580EE69D" w14:textId="49A237BF" w:rsidR="00804B3A" w:rsidRDefault="000B1CC7" w:rsidP="0086480E">
      <w:pPr>
        <w:pStyle w:val="Paragraphedeliste"/>
        <w:numPr>
          <w:ilvl w:val="0"/>
          <w:numId w:val="17"/>
        </w:numPr>
        <w:spacing w:after="160"/>
        <w:ind w:left="284" w:hanging="284"/>
        <w:contextualSpacing w:val="0"/>
      </w:pPr>
      <w:r w:rsidRPr="003A241C">
        <w:t>Les</w:t>
      </w:r>
      <w:r w:rsidR="00177C68" w:rsidRPr="003A241C">
        <w:t xml:space="preserve"> structures dont le territoire d</w:t>
      </w:r>
      <w:r w:rsidR="00804B3A" w:rsidRPr="003A241C">
        <w:t>’intervention concerne u</w:t>
      </w:r>
      <w:r w:rsidR="00CF5D7D" w:rsidRPr="003A241C">
        <w:t>ne ou plusieurs des communes de </w:t>
      </w:r>
      <w:r w:rsidR="00804B3A" w:rsidRPr="003A241C">
        <w:t>l’agglomération.</w:t>
      </w:r>
    </w:p>
    <w:p w14:paraId="6F41781F" w14:textId="4CAD2846" w:rsidR="005929E2" w:rsidRDefault="005929E2" w:rsidP="005929E2">
      <w:pPr>
        <w:spacing w:after="160"/>
      </w:pPr>
    </w:p>
    <w:p w14:paraId="599D9FC3" w14:textId="2498D800" w:rsidR="00026977" w:rsidRPr="00BC36A2" w:rsidRDefault="00026977" w:rsidP="0086480E">
      <w:pPr>
        <w:spacing w:after="60"/>
        <w:jc w:val="left"/>
      </w:pPr>
      <w:r>
        <w:t>L’aide apportée peut financer</w:t>
      </w:r>
      <w:r w:rsidRPr="00BC36A2">
        <w:t> :</w:t>
      </w:r>
    </w:p>
    <w:p w14:paraId="0F06E950" w14:textId="77777777" w:rsidR="00026977" w:rsidRPr="00475C53" w:rsidRDefault="00026977" w:rsidP="0086480E">
      <w:pPr>
        <w:pStyle w:val="Paragraphedeliste"/>
        <w:numPr>
          <w:ilvl w:val="0"/>
          <w:numId w:val="3"/>
        </w:numPr>
        <w:ind w:left="284" w:hanging="284"/>
      </w:pPr>
      <w:r w:rsidRPr="00475C53">
        <w:t>Les frais de fonctionnement,</w:t>
      </w:r>
    </w:p>
    <w:p w14:paraId="17316401" w14:textId="2667786C" w:rsidR="00026977" w:rsidRPr="00BC36A2" w:rsidRDefault="00026977" w:rsidP="0086480E">
      <w:pPr>
        <w:pStyle w:val="Paragraphedeliste"/>
        <w:numPr>
          <w:ilvl w:val="0"/>
          <w:numId w:val="3"/>
        </w:numPr>
        <w:ind w:left="284" w:hanging="284"/>
      </w:pPr>
      <w:r w:rsidRPr="00475C53">
        <w:t xml:space="preserve">Les </w:t>
      </w:r>
      <w:r w:rsidR="007B14A2" w:rsidRPr="00475C53">
        <w:t>dépenses</w:t>
      </w:r>
      <w:r w:rsidRPr="00475C53">
        <w:t xml:space="preserve"> d’investissement</w:t>
      </w:r>
      <w:r w:rsidRPr="00BC36A2">
        <w:t>,</w:t>
      </w:r>
    </w:p>
    <w:p w14:paraId="5CD627D8" w14:textId="68CD48C7" w:rsidR="00026977" w:rsidRPr="00BC36A2" w:rsidRDefault="00026977" w:rsidP="0086480E">
      <w:pPr>
        <w:pStyle w:val="Paragraphedeliste"/>
        <w:numPr>
          <w:ilvl w:val="0"/>
          <w:numId w:val="3"/>
        </w:numPr>
        <w:ind w:left="284" w:hanging="284"/>
      </w:pPr>
      <w:r w:rsidRPr="00BC36A2">
        <w:t>L’aide au démarrage.</w:t>
      </w:r>
      <w:r w:rsidR="00DA5826">
        <w:t xml:space="preserve"> </w:t>
      </w:r>
    </w:p>
    <w:p w14:paraId="1EC36D20" w14:textId="7415B5AA" w:rsidR="00026977" w:rsidRPr="00486983" w:rsidRDefault="00026977" w:rsidP="0086480E">
      <w:pPr>
        <w:spacing w:after="60"/>
        <w:jc w:val="left"/>
      </w:pPr>
      <w:r w:rsidRPr="00486983">
        <w:t>… mais ne financera pas :</w:t>
      </w:r>
      <w:r w:rsidR="00DA5826">
        <w:t xml:space="preserve"> </w:t>
      </w:r>
    </w:p>
    <w:p w14:paraId="4A3E2E6E" w14:textId="77777777" w:rsidR="00026977" w:rsidRPr="00131D39" w:rsidRDefault="00026977" w:rsidP="0086480E">
      <w:pPr>
        <w:pStyle w:val="Paragraphedeliste"/>
        <w:numPr>
          <w:ilvl w:val="0"/>
          <w:numId w:val="3"/>
        </w:numPr>
        <w:spacing w:after="0"/>
        <w:ind w:left="284" w:hanging="284"/>
        <w:contextualSpacing w:val="0"/>
      </w:pPr>
      <w:r w:rsidRPr="00486983">
        <w:t xml:space="preserve">les études </w:t>
      </w:r>
      <w:r w:rsidRPr="00131D39">
        <w:t>de faisabilité ou projets déjà réalisés,</w:t>
      </w:r>
    </w:p>
    <w:p w14:paraId="4E880894" w14:textId="77777777" w:rsidR="00026977" w:rsidRPr="00131D39" w:rsidRDefault="00026977" w:rsidP="0086480E">
      <w:pPr>
        <w:pStyle w:val="Paragraphedeliste"/>
        <w:numPr>
          <w:ilvl w:val="0"/>
          <w:numId w:val="3"/>
        </w:numPr>
        <w:spacing w:after="0"/>
        <w:ind w:left="284" w:hanging="284"/>
        <w:contextualSpacing w:val="0"/>
      </w:pPr>
      <w:r w:rsidRPr="00131D39">
        <w:t>les projets fragiles économiquement ou n’étant pas soutenu par d’autres partenaires privés ou publics,</w:t>
      </w:r>
    </w:p>
    <w:p w14:paraId="53BDEEB4" w14:textId="52E4B7BD" w:rsidR="00026977" w:rsidRPr="00131D39" w:rsidRDefault="00026977" w:rsidP="0086480E">
      <w:pPr>
        <w:pStyle w:val="Paragraphedeliste"/>
        <w:numPr>
          <w:ilvl w:val="0"/>
          <w:numId w:val="3"/>
        </w:numPr>
        <w:spacing w:after="0"/>
        <w:ind w:left="284" w:hanging="284"/>
        <w:contextualSpacing w:val="0"/>
      </w:pPr>
      <w:r w:rsidRPr="00131D39">
        <w:t>les projets sans ancrage territorial et/ou ne bénéficiant pas à la population locale.</w:t>
      </w:r>
      <w:r w:rsidR="00477934" w:rsidRPr="00131D39">
        <w:t xml:space="preserve"> </w:t>
      </w:r>
    </w:p>
    <w:p w14:paraId="2B69B5E3" w14:textId="164C8167" w:rsidR="006A13FE" w:rsidRPr="00131D39" w:rsidRDefault="006A13FE" w:rsidP="006A13FE">
      <w:pPr>
        <w:spacing w:after="0"/>
      </w:pPr>
    </w:p>
    <w:p w14:paraId="7294C368" w14:textId="06E18593" w:rsidR="006A13FE" w:rsidRPr="00131D39" w:rsidRDefault="006A13FE" w:rsidP="006A13FE">
      <w:pPr>
        <w:spacing w:after="0"/>
      </w:pPr>
      <w:r w:rsidRPr="00131D39">
        <w:t>Les « projets » ayant déjà été lauréat de l’AAP ESS de Roissy Pays de France à deux reprises ne pourront pas être financés une troisième année.</w:t>
      </w:r>
    </w:p>
    <w:p w14:paraId="100D1C25" w14:textId="2BEFDF81" w:rsidR="006A13FE" w:rsidRPr="00131D39" w:rsidRDefault="006A13FE" w:rsidP="006A13FE">
      <w:pPr>
        <w:spacing w:after="0"/>
      </w:pPr>
      <w:r w:rsidRPr="00131D39">
        <w:t xml:space="preserve">Les structures ayant déjà été lauréate l’AAP ESS de Roissy Pays de France à 3 reprises sur la période 2020 - 2023 ne pourront pas être sélectionnées sur l’AAP 2024. </w:t>
      </w:r>
    </w:p>
    <w:p w14:paraId="3277F127" w14:textId="58C27F58" w:rsidR="00B52227" w:rsidRPr="00093363" w:rsidRDefault="00B52227" w:rsidP="00B52227">
      <w:pPr>
        <w:spacing w:after="0"/>
        <w:jc w:val="left"/>
      </w:pPr>
      <w:r w:rsidRPr="00131D39">
        <w:t xml:space="preserve">L’absence de bilan narratif et financier des projets lauréats sur les éditions précédentes est éliminatoire pour les structures </w:t>
      </w:r>
      <w:r w:rsidR="00C968C1" w:rsidRPr="00131D39">
        <w:t>concernées (</w:t>
      </w:r>
      <w:r w:rsidR="00DC66F7" w:rsidRPr="00131D39">
        <w:t>cf.</w:t>
      </w:r>
      <w:r w:rsidR="00C968C1" w:rsidRPr="00131D39">
        <w:t xml:space="preserve"> -constitution du dossier de candidature).</w:t>
      </w:r>
    </w:p>
    <w:p w14:paraId="2C5E232B" w14:textId="77777777" w:rsidR="00B52227" w:rsidRPr="00486983" w:rsidRDefault="00B52227" w:rsidP="006A13FE">
      <w:pPr>
        <w:spacing w:after="0"/>
      </w:pPr>
    </w:p>
    <w:p w14:paraId="52905B99" w14:textId="3165429E" w:rsidR="00073B0F" w:rsidRPr="006F20E1" w:rsidRDefault="00073B0F" w:rsidP="006A1084">
      <w:pPr>
        <w:pStyle w:val="Titre1"/>
        <w:numPr>
          <w:ilvl w:val="0"/>
          <w:numId w:val="19"/>
        </w:numPr>
        <w:ind w:left="0" w:hanging="284"/>
      </w:pPr>
      <w:r w:rsidRPr="006F20E1">
        <w:t>SELECTION DES PROJETS</w:t>
      </w:r>
    </w:p>
    <w:p w14:paraId="147FCF9A" w14:textId="7068A363" w:rsidR="002B6394" w:rsidRPr="006F20E1" w:rsidRDefault="002B6394" w:rsidP="0008398A">
      <w:pPr>
        <w:pStyle w:val="Titre2"/>
        <w:spacing w:before="280" w:after="180"/>
        <w:ind w:left="284" w:hanging="284"/>
        <w:rPr>
          <w:color w:val="0064EC"/>
        </w:rPr>
      </w:pPr>
      <w:r w:rsidRPr="006F20E1">
        <w:rPr>
          <w:color w:val="0064EC"/>
        </w:rPr>
        <w:t>Les critères de sélection</w:t>
      </w:r>
    </w:p>
    <w:p w14:paraId="5578D4E3" w14:textId="351420CB" w:rsidR="002B6394" w:rsidRPr="003A241C" w:rsidRDefault="00D26E4E" w:rsidP="00C640A6">
      <w:pPr>
        <w:ind w:left="284"/>
      </w:pPr>
      <w:r w:rsidRPr="003A241C">
        <w:t xml:space="preserve">Les critères de sélection </w:t>
      </w:r>
      <w:r w:rsidR="003A241C" w:rsidRPr="003A241C">
        <w:t>reposeront sur les principes suivants :</w:t>
      </w:r>
    </w:p>
    <w:p w14:paraId="25D5F4A0" w14:textId="22D5FAC1" w:rsidR="003A241C" w:rsidRPr="00475C53" w:rsidRDefault="003A241C" w:rsidP="00C640A6">
      <w:pPr>
        <w:pStyle w:val="Paragraphedeliste"/>
        <w:numPr>
          <w:ilvl w:val="0"/>
          <w:numId w:val="3"/>
        </w:numPr>
        <w:ind w:left="426" w:hanging="142"/>
        <w:contextualSpacing w:val="0"/>
      </w:pPr>
      <w:r w:rsidRPr="00830D56">
        <w:rPr>
          <w:b/>
        </w:rPr>
        <w:t>L’ancrage territorial</w:t>
      </w:r>
      <w:r w:rsidRPr="003A241C">
        <w:t xml:space="preserve"> : le </w:t>
      </w:r>
      <w:r w:rsidRPr="00475C53">
        <w:t xml:space="preserve">projet se situe durablement sur le territoire et répond à ses besoins, la dimension partenariale sera également appréciée. </w:t>
      </w:r>
    </w:p>
    <w:p w14:paraId="3E6B1C81" w14:textId="67886C7C" w:rsidR="003A241C" w:rsidRPr="00475C53" w:rsidRDefault="003A241C" w:rsidP="00C640A6">
      <w:pPr>
        <w:pStyle w:val="Paragraphedeliste"/>
        <w:numPr>
          <w:ilvl w:val="0"/>
          <w:numId w:val="3"/>
        </w:numPr>
        <w:ind w:left="426" w:hanging="142"/>
        <w:contextualSpacing w:val="0"/>
      </w:pPr>
      <w:r w:rsidRPr="00475C53">
        <w:rPr>
          <w:b/>
        </w:rPr>
        <w:t>La dimension économique</w:t>
      </w:r>
      <w:r w:rsidRPr="00475C53">
        <w:t xml:space="preserve"> : le projet </w:t>
      </w:r>
      <w:r w:rsidR="007B14A2" w:rsidRPr="00475C53">
        <w:t xml:space="preserve">propose un modèle économique viable et hybride, il </w:t>
      </w:r>
      <w:r w:rsidRPr="00475C53">
        <w:t>permet la création d’emplois pérennes e</w:t>
      </w:r>
      <w:r w:rsidR="00670DE3" w:rsidRPr="00475C53">
        <w:t>t participe au développement du </w:t>
      </w:r>
      <w:r w:rsidRPr="00475C53">
        <w:t xml:space="preserve">territoire. </w:t>
      </w:r>
    </w:p>
    <w:p w14:paraId="1EEEC403" w14:textId="436EBEE6" w:rsidR="003A241C" w:rsidRPr="004B3B3D" w:rsidRDefault="003A241C" w:rsidP="00C640A6">
      <w:pPr>
        <w:pStyle w:val="Paragraphedeliste"/>
        <w:numPr>
          <w:ilvl w:val="0"/>
          <w:numId w:val="3"/>
        </w:numPr>
        <w:ind w:left="426" w:hanging="142"/>
        <w:contextualSpacing w:val="0"/>
      </w:pPr>
      <w:r w:rsidRPr="00475C53">
        <w:rPr>
          <w:b/>
        </w:rPr>
        <w:t>L’utilité sociale, sociétale et ou environnementale, l’innovation sociale</w:t>
      </w:r>
      <w:r w:rsidRPr="00475C53">
        <w:t> : le projet développe une activité répondant à des besoins sociaux, sociétaux ou environnementaux</w:t>
      </w:r>
      <w:r w:rsidRPr="004B3B3D">
        <w:t xml:space="preserve"> peu ou mal s</w:t>
      </w:r>
      <w:r w:rsidR="002610D5" w:rsidRPr="004B3B3D">
        <w:t>atisfaits, au sens de l’article </w:t>
      </w:r>
      <w:r w:rsidRPr="004B3B3D">
        <w:t xml:space="preserve">2 de la loi n°2014-856 du 31 juillet 2014 relative à l’économie sociale et solidaire. </w:t>
      </w:r>
    </w:p>
    <w:p w14:paraId="4DAC06FE" w14:textId="739593C7" w:rsidR="003A241C" w:rsidRPr="00131D39" w:rsidRDefault="003A241C" w:rsidP="00C640A6">
      <w:pPr>
        <w:pStyle w:val="Paragraphedeliste"/>
        <w:numPr>
          <w:ilvl w:val="0"/>
          <w:numId w:val="3"/>
        </w:numPr>
        <w:ind w:left="426" w:hanging="142"/>
        <w:contextualSpacing w:val="0"/>
      </w:pPr>
      <w:r w:rsidRPr="00830D56">
        <w:rPr>
          <w:b/>
        </w:rPr>
        <w:t>La dynamique collective et la gouvernance démocratique</w:t>
      </w:r>
      <w:r w:rsidRPr="004B3B3D">
        <w:t xml:space="preserve"> : le projet rassemble un collectif de personnes physiques ou morales du territoire (usagers, habitants, bénévoles, salariés, acteurs locaux, collectivités …), associé </w:t>
      </w:r>
      <w:r w:rsidR="00026977" w:rsidRPr="004B3B3D">
        <w:t>au</w:t>
      </w:r>
      <w:r w:rsidRPr="004B3B3D">
        <w:t xml:space="preserve"> projet, une réflexion sur la gouvernance démocratique est formulée, au sein de la structure porteuse et/ou au </w:t>
      </w:r>
      <w:r w:rsidRPr="00131D39">
        <w:t>sein du collectif.</w:t>
      </w:r>
    </w:p>
    <w:p w14:paraId="63EEE4FF" w14:textId="77777777" w:rsidR="00475C53" w:rsidRPr="00131D39" w:rsidRDefault="00475C53">
      <w:pPr>
        <w:spacing w:after="160" w:line="259" w:lineRule="auto"/>
        <w:jc w:val="left"/>
      </w:pPr>
      <w:r w:rsidRPr="00131D39">
        <w:br w:type="page"/>
      </w:r>
    </w:p>
    <w:p w14:paraId="2E29C1E3" w14:textId="5AED7D5B" w:rsidR="007164E1" w:rsidRPr="00131D39" w:rsidRDefault="007164E1" w:rsidP="007164E1">
      <w:pPr>
        <w:pStyle w:val="Paragraphedeliste"/>
        <w:ind w:left="426"/>
      </w:pPr>
      <w:r w:rsidRPr="00131D39">
        <w:lastRenderedPageBreak/>
        <w:t xml:space="preserve">Par ailleurs le comité de sélection portera une attention particulière aux critères de sélection et aux </w:t>
      </w:r>
    </w:p>
    <w:p w14:paraId="12FFF7A3" w14:textId="77777777" w:rsidR="007164E1" w:rsidRPr="00131D39" w:rsidRDefault="007164E1" w:rsidP="007164E1">
      <w:pPr>
        <w:pStyle w:val="Paragraphedeliste"/>
        <w:ind w:left="426"/>
      </w:pPr>
      <w:r w:rsidRPr="00131D39">
        <w:t>priorités suivantes :</w:t>
      </w:r>
    </w:p>
    <w:p w14:paraId="00CBD759" w14:textId="77777777" w:rsidR="007164E1" w:rsidRPr="00131D39" w:rsidRDefault="007164E1" w:rsidP="007164E1">
      <w:pPr>
        <w:pStyle w:val="Paragraphedeliste"/>
        <w:ind w:left="426"/>
      </w:pPr>
    </w:p>
    <w:p w14:paraId="5930BA30" w14:textId="77777777" w:rsidR="007164E1" w:rsidRPr="00131D39" w:rsidRDefault="007164E1" w:rsidP="007164E1">
      <w:pPr>
        <w:pStyle w:val="Paragraphedeliste"/>
        <w:ind w:left="426"/>
      </w:pPr>
      <w:r w:rsidRPr="00131D39">
        <w:t>-</w:t>
      </w:r>
      <w:r w:rsidRPr="00131D39">
        <w:tab/>
        <w:t xml:space="preserve"> Les projets déposés en consortium par plusieurs structures du territoire.</w:t>
      </w:r>
    </w:p>
    <w:p w14:paraId="3D63ADCC" w14:textId="54DCD145" w:rsidR="007164E1" w:rsidRPr="00131D39" w:rsidRDefault="007164E1" w:rsidP="007164E1">
      <w:pPr>
        <w:pStyle w:val="Paragraphedeliste"/>
        <w:ind w:left="426"/>
      </w:pPr>
      <w:r w:rsidRPr="00131D39">
        <w:t>-</w:t>
      </w:r>
      <w:r w:rsidRPr="00131D39">
        <w:tab/>
        <w:t xml:space="preserve"> Les projets dont l’impact rayonne sur l’ensemble du territoire de l’Agglomération (Val d’Oise et Seine et Marne) dans ses zones urbaines, péri-urbaines et rurales.</w:t>
      </w:r>
    </w:p>
    <w:p w14:paraId="4C53364F" w14:textId="04057090" w:rsidR="004C1C55" w:rsidRPr="00131D39" w:rsidRDefault="007164E1" w:rsidP="007164E1">
      <w:pPr>
        <w:pStyle w:val="Paragraphedeliste"/>
        <w:ind w:left="426"/>
      </w:pPr>
      <w:r w:rsidRPr="00131D39">
        <w:t>-</w:t>
      </w:r>
      <w:r w:rsidRPr="00131D39">
        <w:tab/>
        <w:t xml:space="preserve"> Les projets implantés ou impactant les quartiers prioritaires du territoire.</w:t>
      </w:r>
    </w:p>
    <w:p w14:paraId="4909B2F6" w14:textId="67651C83" w:rsidR="007164E1" w:rsidRPr="00131D39" w:rsidRDefault="007164E1" w:rsidP="007164E1">
      <w:pPr>
        <w:pStyle w:val="Paragraphedeliste"/>
        <w:ind w:left="426"/>
      </w:pPr>
      <w:r w:rsidRPr="00131D39">
        <w:t>-</w:t>
      </w:r>
      <w:r w:rsidRPr="00131D39">
        <w:tab/>
        <w:t>Les projets s’inscrivant dans les filières stratégiques de diversification économique sur territoire : énergies durables, le commerce de gros alimentaire et de son écosystème local, l’industrie des matériaux de construction et le BTP, l’industrie pharmaceutique et l’évènementiel.</w:t>
      </w:r>
    </w:p>
    <w:p w14:paraId="5FBBF743" w14:textId="77777777" w:rsidR="007164E1" w:rsidRPr="00131D39" w:rsidRDefault="007164E1" w:rsidP="007164E1">
      <w:pPr>
        <w:pStyle w:val="Paragraphedeliste"/>
        <w:ind w:left="426"/>
        <w:contextualSpacing w:val="0"/>
      </w:pPr>
    </w:p>
    <w:p w14:paraId="14353CCB" w14:textId="77777777" w:rsidR="002B6394" w:rsidRPr="00131D39" w:rsidRDefault="002B6394" w:rsidP="0008398A">
      <w:pPr>
        <w:pStyle w:val="Titre2"/>
        <w:spacing w:before="280" w:after="180"/>
        <w:ind w:left="284" w:hanging="284"/>
        <w:rPr>
          <w:color w:val="0064EC"/>
        </w:rPr>
      </w:pPr>
      <w:r w:rsidRPr="00131D39">
        <w:rPr>
          <w:color w:val="0064EC"/>
        </w:rPr>
        <w:t>La composition du jury</w:t>
      </w:r>
    </w:p>
    <w:p w14:paraId="5969F962" w14:textId="77777777" w:rsidR="0059372F" w:rsidRPr="00131D39" w:rsidRDefault="0059372F" w:rsidP="00AE1C38">
      <w:pPr>
        <w:ind w:left="284"/>
      </w:pPr>
      <w:r w:rsidRPr="00131D39">
        <w:t>L’ensemble des dossiers sont examinés par un comité de sélection réunissant :</w:t>
      </w:r>
    </w:p>
    <w:p w14:paraId="40E01E29" w14:textId="3F5019FA" w:rsidR="00F61695" w:rsidRPr="00131D39" w:rsidRDefault="005929E2" w:rsidP="00AE1C38">
      <w:pPr>
        <w:pStyle w:val="Paragraphedeliste"/>
        <w:numPr>
          <w:ilvl w:val="0"/>
          <w:numId w:val="3"/>
        </w:numPr>
        <w:spacing w:after="60"/>
        <w:ind w:left="426" w:hanging="142"/>
        <w:contextualSpacing w:val="0"/>
      </w:pPr>
      <w:r w:rsidRPr="00131D39">
        <w:t>L</w:t>
      </w:r>
      <w:r w:rsidR="0059372F" w:rsidRPr="00131D39">
        <w:t xml:space="preserve">a communauté d’agglomération Roissy Pays de </w:t>
      </w:r>
      <w:r w:rsidR="00E83156" w:rsidRPr="00131D39">
        <w:t>France </w:t>
      </w:r>
      <w:r w:rsidR="00F61695" w:rsidRPr="00131D39">
        <w:t>et ses différents services ;</w:t>
      </w:r>
    </w:p>
    <w:p w14:paraId="65B56E03" w14:textId="6F752711" w:rsidR="00F61695" w:rsidRPr="00131D39" w:rsidRDefault="005929E2" w:rsidP="00AE1C38">
      <w:pPr>
        <w:pStyle w:val="Paragraphedeliste"/>
        <w:numPr>
          <w:ilvl w:val="0"/>
          <w:numId w:val="3"/>
        </w:numPr>
        <w:spacing w:after="60"/>
        <w:ind w:left="426" w:hanging="142"/>
        <w:contextualSpacing w:val="0"/>
      </w:pPr>
      <w:r w:rsidRPr="00131D39">
        <w:t>L</w:t>
      </w:r>
      <w:r w:rsidR="00F61695" w:rsidRPr="00131D39">
        <w:t>es villes de l’agglomération et ses différents services ;</w:t>
      </w:r>
    </w:p>
    <w:p w14:paraId="44E3BB26" w14:textId="4F23381E" w:rsidR="000B0E78" w:rsidRPr="00131D39" w:rsidRDefault="005929E2" w:rsidP="00AE1C38">
      <w:pPr>
        <w:pStyle w:val="Paragraphedeliste"/>
        <w:numPr>
          <w:ilvl w:val="0"/>
          <w:numId w:val="3"/>
        </w:numPr>
        <w:spacing w:after="60"/>
        <w:ind w:left="426" w:hanging="142"/>
        <w:contextualSpacing w:val="0"/>
      </w:pPr>
      <w:r w:rsidRPr="00131D39">
        <w:t>L</w:t>
      </w:r>
      <w:r w:rsidR="000B0E78" w:rsidRPr="00131D39">
        <w:t>e conseil départemental du Val d’Oise et de Seine-et-Marne</w:t>
      </w:r>
      <w:r w:rsidR="0094413F" w:rsidRPr="00131D39">
        <w:t> ;</w:t>
      </w:r>
    </w:p>
    <w:p w14:paraId="6F8F8030" w14:textId="68F54B67" w:rsidR="0059372F" w:rsidRPr="00131D39" w:rsidRDefault="005929E2" w:rsidP="00AE1C38">
      <w:pPr>
        <w:pStyle w:val="Paragraphedeliste"/>
        <w:numPr>
          <w:ilvl w:val="0"/>
          <w:numId w:val="3"/>
        </w:numPr>
        <w:spacing w:after="60"/>
        <w:ind w:left="426" w:hanging="142"/>
        <w:contextualSpacing w:val="0"/>
      </w:pPr>
      <w:r w:rsidRPr="00131D39">
        <w:t>L</w:t>
      </w:r>
      <w:r w:rsidR="0059372F" w:rsidRPr="00131D39">
        <w:t>a Région Île-de-France</w:t>
      </w:r>
      <w:r w:rsidR="000B0E78" w:rsidRPr="00131D39">
        <w:t> ;</w:t>
      </w:r>
    </w:p>
    <w:p w14:paraId="6F35940A" w14:textId="36551FAB" w:rsidR="0059372F" w:rsidRPr="00131D39" w:rsidRDefault="005929E2" w:rsidP="00AE1C38">
      <w:pPr>
        <w:pStyle w:val="Paragraphedeliste"/>
        <w:numPr>
          <w:ilvl w:val="0"/>
          <w:numId w:val="3"/>
        </w:numPr>
        <w:spacing w:after="60"/>
        <w:ind w:left="426" w:hanging="142"/>
        <w:contextualSpacing w:val="0"/>
      </w:pPr>
      <w:r w:rsidRPr="00131D39">
        <w:t>L</w:t>
      </w:r>
      <w:r w:rsidR="0059372F" w:rsidRPr="00131D39">
        <w:t xml:space="preserve">es </w:t>
      </w:r>
      <w:r w:rsidR="00F53A2E" w:rsidRPr="00131D39">
        <w:t>DD</w:t>
      </w:r>
      <w:r w:rsidR="00CE68DC" w:rsidRPr="00131D39">
        <w:t>ET</w:t>
      </w:r>
      <w:r w:rsidR="00F53A2E" w:rsidRPr="00131D39">
        <w:t>S du</w:t>
      </w:r>
      <w:r w:rsidR="0059372F" w:rsidRPr="00131D39">
        <w:t xml:space="preserve"> Val d’Oise et de Seine-et-Marne</w:t>
      </w:r>
      <w:r w:rsidR="0094413F" w:rsidRPr="00131D39">
        <w:t> ;</w:t>
      </w:r>
    </w:p>
    <w:p w14:paraId="7AACABF3" w14:textId="77777777" w:rsidR="007164E1" w:rsidRPr="00131D39" w:rsidRDefault="007164E1" w:rsidP="007164E1">
      <w:pPr>
        <w:pStyle w:val="Paragraphedeliste"/>
        <w:spacing w:after="60"/>
        <w:ind w:left="426"/>
        <w:contextualSpacing w:val="0"/>
      </w:pPr>
    </w:p>
    <w:p w14:paraId="0F95132F" w14:textId="650DBBE0" w:rsidR="00475C53" w:rsidRPr="00131D39" w:rsidRDefault="005929E2" w:rsidP="00475C53">
      <w:pPr>
        <w:ind w:left="284"/>
      </w:pPr>
      <w:r w:rsidRPr="00131D39">
        <w:t>L</w:t>
      </w:r>
      <w:r w:rsidR="0059372F" w:rsidRPr="00131D39">
        <w:t>es représentant.es d’organismes d’accompagnement technique et financier de projets ESS</w:t>
      </w:r>
      <w:r w:rsidR="006A13FE" w:rsidRPr="00131D39">
        <w:t xml:space="preserve"> seront sollicités à titre consultatif.</w:t>
      </w:r>
    </w:p>
    <w:p w14:paraId="77E0462F" w14:textId="22040734" w:rsidR="00540ED3" w:rsidRPr="00131D39" w:rsidRDefault="00540ED3" w:rsidP="006A1084">
      <w:pPr>
        <w:pStyle w:val="Titre1"/>
        <w:numPr>
          <w:ilvl w:val="0"/>
          <w:numId w:val="19"/>
        </w:numPr>
        <w:ind w:left="0" w:hanging="284"/>
      </w:pPr>
      <w:r w:rsidRPr="00131D39">
        <w:t>CONS</w:t>
      </w:r>
      <w:r w:rsidR="00EC6FAA" w:rsidRPr="00131D39">
        <w:t>T</w:t>
      </w:r>
      <w:r w:rsidRPr="00131D39">
        <w:t>ITUTION DU DOSSIER</w:t>
      </w:r>
    </w:p>
    <w:p w14:paraId="1AFEF955" w14:textId="41DD1D53" w:rsidR="00762326" w:rsidRPr="00131D39" w:rsidRDefault="00540ED3" w:rsidP="00762326">
      <w:pPr>
        <w:jc w:val="left"/>
      </w:pPr>
      <w:r w:rsidRPr="00131D39">
        <w:t>Le dossier de candidature comprend</w:t>
      </w:r>
      <w:r w:rsidR="003A241C" w:rsidRPr="00131D39">
        <w:t xml:space="preserve"> l’ensemble des pièces suivantes</w:t>
      </w:r>
      <w:r w:rsidRPr="00131D39">
        <w:t xml:space="preserve"> : </w:t>
      </w:r>
      <w:r w:rsidR="00EC6FAA" w:rsidRPr="00131D39">
        <w:tab/>
      </w:r>
    </w:p>
    <w:p w14:paraId="4D5C9F03" w14:textId="0607D602" w:rsidR="003A241C" w:rsidRDefault="00762326" w:rsidP="00832939">
      <w:pPr>
        <w:spacing w:after="0"/>
        <w:jc w:val="left"/>
      </w:pPr>
      <w:r w:rsidRPr="00131D39">
        <w:tab/>
      </w:r>
      <w:r w:rsidR="00EC6FAA" w:rsidRPr="00131D39">
        <w:sym w:font="Webdings" w:char="F034"/>
      </w:r>
      <w:r w:rsidR="00EC6FAA" w:rsidRPr="00131D39">
        <w:tab/>
      </w:r>
      <w:r w:rsidR="00540ED3" w:rsidRPr="00131D39">
        <w:t xml:space="preserve">Le dossier de candidature complété </w:t>
      </w:r>
      <w:r w:rsidR="00EC6FAA" w:rsidRPr="00131D39">
        <w:br/>
      </w:r>
      <w:r w:rsidR="00EC6FAA" w:rsidRPr="00131D39">
        <w:tab/>
      </w:r>
      <w:r w:rsidR="00EC6FAA" w:rsidRPr="00131D39">
        <w:sym w:font="Webdings" w:char="F034"/>
      </w:r>
      <w:r w:rsidR="00EC6FAA" w:rsidRPr="00131D39">
        <w:tab/>
      </w:r>
      <w:r w:rsidR="00E64BCC" w:rsidRPr="00131D39">
        <w:t>Les s</w:t>
      </w:r>
      <w:r w:rsidR="00540ED3" w:rsidRPr="00131D39">
        <w:t>tatuts de la structure</w:t>
      </w:r>
      <w:r w:rsidR="00144F2B" w:rsidRPr="00131D39">
        <w:t xml:space="preserve"> (</w:t>
      </w:r>
      <w:r w:rsidR="00A038EA" w:rsidRPr="00131D39">
        <w:t xml:space="preserve">cf. ci-avant le chapitre </w:t>
      </w:r>
      <w:r w:rsidR="00A038EA" w:rsidRPr="00131D39">
        <w:rPr>
          <w:color w:val="0064EC"/>
          <w:u w:val="single"/>
        </w:rPr>
        <w:t>3. Eligibilité de l’aide</w:t>
      </w:r>
      <w:r w:rsidR="00144F2B" w:rsidRPr="00131D39">
        <w:t>)</w:t>
      </w:r>
      <w:r w:rsidR="00EC6FAA">
        <w:br/>
      </w:r>
      <w:r w:rsidR="00EC6FAA">
        <w:tab/>
      </w:r>
      <w:r w:rsidR="00EC6FAA">
        <w:sym w:font="Webdings" w:char="F034"/>
      </w:r>
      <w:r w:rsidR="00EC6FAA">
        <w:tab/>
      </w:r>
      <w:r w:rsidR="00540ED3" w:rsidRPr="00093363">
        <w:t xml:space="preserve">Le budget de la structure </w:t>
      </w:r>
      <w:r w:rsidR="00EC6FAA">
        <w:br/>
      </w:r>
      <w:r w:rsidR="00EC6FAA">
        <w:tab/>
      </w:r>
      <w:r w:rsidR="00EC6FAA">
        <w:sym w:font="Webdings" w:char="F034"/>
      </w:r>
      <w:r w:rsidR="00EC6FAA">
        <w:tab/>
      </w:r>
      <w:r w:rsidR="00540ED3" w:rsidRPr="00093363">
        <w:t>Le budget du projet</w:t>
      </w:r>
    </w:p>
    <w:p w14:paraId="75A9C833" w14:textId="6D9473B8" w:rsidR="00832939" w:rsidRPr="00131D39" w:rsidRDefault="00832939" w:rsidP="00832939">
      <w:pPr>
        <w:spacing w:after="0"/>
        <w:ind w:firstLine="142"/>
        <w:jc w:val="left"/>
      </w:pPr>
      <w:r>
        <w:sym w:font="Webdings" w:char="F034"/>
      </w:r>
      <w:r>
        <w:t xml:space="preserve"> Le </w:t>
      </w:r>
      <w:r w:rsidRPr="00131D39">
        <w:t>rapport d’activités 202</w:t>
      </w:r>
      <w:r w:rsidR="00D86513" w:rsidRPr="00131D39">
        <w:t>3</w:t>
      </w:r>
    </w:p>
    <w:p w14:paraId="0772C994" w14:textId="34A4F40F" w:rsidR="009D3A47" w:rsidRPr="00131D39" w:rsidRDefault="00EC6FAA" w:rsidP="00E45286">
      <w:pPr>
        <w:jc w:val="left"/>
      </w:pPr>
      <w:r w:rsidRPr="00131D39">
        <w:tab/>
      </w:r>
      <w:r w:rsidRPr="00131D39">
        <w:sym w:font="Webdings" w:char="F034"/>
      </w:r>
      <w:r w:rsidRPr="00131D39">
        <w:tab/>
      </w:r>
      <w:r w:rsidR="00540ED3" w:rsidRPr="00131D39">
        <w:t>Un relevé d’identité bancaire</w:t>
      </w:r>
      <w:r w:rsidR="00144F2B" w:rsidRPr="00131D39">
        <w:t>.</w:t>
      </w:r>
    </w:p>
    <w:p w14:paraId="4C7E68EB" w14:textId="025613EB" w:rsidR="009D3A47" w:rsidRPr="00131D39" w:rsidRDefault="009D3A47" w:rsidP="00832939">
      <w:pPr>
        <w:spacing w:after="0"/>
        <w:jc w:val="left"/>
      </w:pPr>
      <w:r w:rsidRPr="00131D39">
        <w:t>Tout lauréat d’une précédente édition devra</w:t>
      </w:r>
      <w:r w:rsidR="00B52227" w:rsidRPr="00131D39">
        <w:t xml:space="preserve"> impérativement</w:t>
      </w:r>
      <w:r w:rsidRPr="00131D39">
        <w:t xml:space="preserve"> </w:t>
      </w:r>
      <w:r w:rsidR="00B52227" w:rsidRPr="00131D39">
        <w:rPr>
          <w:b/>
        </w:rPr>
        <w:t>joindre au dossier de candidature</w:t>
      </w:r>
      <w:r w:rsidR="00B52227" w:rsidRPr="00131D39">
        <w:t xml:space="preserve"> le ou les</w:t>
      </w:r>
      <w:r w:rsidRPr="00131D39">
        <w:t xml:space="preserve"> bilan</w:t>
      </w:r>
      <w:r w:rsidR="00B52227" w:rsidRPr="00131D39">
        <w:t>s</w:t>
      </w:r>
      <w:r w:rsidRPr="00131D39">
        <w:t xml:space="preserve"> </w:t>
      </w:r>
      <w:r w:rsidR="00B52227" w:rsidRPr="00131D39">
        <w:t xml:space="preserve">narratifs et financiers du ou des projets </w:t>
      </w:r>
      <w:r w:rsidRPr="00131D39">
        <w:t>soutenu</w:t>
      </w:r>
      <w:r w:rsidR="00B52227" w:rsidRPr="00131D39">
        <w:t>s</w:t>
      </w:r>
      <w:r w:rsidRPr="00131D39">
        <w:t>.</w:t>
      </w:r>
      <w:r w:rsidR="00B52227" w:rsidRPr="00131D39">
        <w:t xml:space="preserve"> En cas de projet en cours au moment du dépôt de candidature, un bilan intermédiaire devra être joint au dossier de candidature. </w:t>
      </w:r>
    </w:p>
    <w:p w14:paraId="40F0C0C0" w14:textId="77777777" w:rsidR="00044ECF" w:rsidRPr="00131D39" w:rsidRDefault="00044ECF" w:rsidP="006A1084">
      <w:pPr>
        <w:pStyle w:val="Titre1"/>
        <w:numPr>
          <w:ilvl w:val="0"/>
          <w:numId w:val="19"/>
        </w:numPr>
        <w:ind w:left="0" w:hanging="284"/>
      </w:pPr>
      <w:r w:rsidRPr="00131D39">
        <w:t>BILAN DE L’ACTION</w:t>
      </w:r>
    </w:p>
    <w:p w14:paraId="6F1F4B6E" w14:textId="056EE5C7" w:rsidR="00044ECF" w:rsidRPr="00131D39" w:rsidRDefault="00044ECF" w:rsidP="00044ECF">
      <w:r w:rsidRPr="00131D39">
        <w:t>Tous les candidats désignés lauréat par le jury de sélection devr</w:t>
      </w:r>
      <w:r w:rsidR="00EC6B9B" w:rsidRPr="00131D39">
        <w:t>ont</w:t>
      </w:r>
      <w:r w:rsidRPr="00131D39">
        <w:t xml:space="preserve"> remettre un bilan narratif et </w:t>
      </w:r>
      <w:r w:rsidR="00FA66BF" w:rsidRPr="00131D39">
        <w:t>financier l’année</w:t>
      </w:r>
      <w:r w:rsidRPr="00131D39">
        <w:t xml:space="preserve"> suivant l’attribution du prix</w:t>
      </w:r>
      <w:r w:rsidR="00475C53" w:rsidRPr="00131D39">
        <w:t>,</w:t>
      </w:r>
      <w:r w:rsidRPr="00131D39">
        <w:t xml:space="preserve"> </w:t>
      </w:r>
      <w:r w:rsidR="00FF2A19" w:rsidRPr="00131D39">
        <w:t xml:space="preserve">soit avant le </w:t>
      </w:r>
      <w:r w:rsidR="00830D56" w:rsidRPr="00131D39">
        <w:t>3</w:t>
      </w:r>
      <w:r w:rsidR="00C968C1" w:rsidRPr="00131D39">
        <w:t>1</w:t>
      </w:r>
      <w:r w:rsidR="00FF2A19" w:rsidRPr="00131D39">
        <w:t xml:space="preserve"> décembre 202</w:t>
      </w:r>
      <w:r w:rsidR="00830D56" w:rsidRPr="00131D39">
        <w:t>4</w:t>
      </w:r>
      <w:r w:rsidR="00C968C1" w:rsidRPr="00131D39">
        <w:t xml:space="preserve"> pour les projets lauréat</w:t>
      </w:r>
      <w:r w:rsidR="00475C53" w:rsidRPr="00131D39">
        <w:t>s</w:t>
      </w:r>
      <w:r w:rsidR="00C968C1" w:rsidRPr="00131D39">
        <w:t xml:space="preserve"> à l’AAP 2023, et le 13 décembre 2025 pour les projets lauréats au présent AAP ESS 2024</w:t>
      </w:r>
      <w:r w:rsidR="00DC6275" w:rsidRPr="00131D39">
        <w:t xml:space="preserve">. </w:t>
      </w:r>
    </w:p>
    <w:p w14:paraId="775670C9" w14:textId="77777777" w:rsidR="00D32132" w:rsidRPr="00131D39" w:rsidRDefault="00D32132" w:rsidP="006A1084">
      <w:pPr>
        <w:pStyle w:val="Titre1"/>
        <w:numPr>
          <w:ilvl w:val="0"/>
          <w:numId w:val="19"/>
        </w:numPr>
        <w:ind w:left="0" w:hanging="284"/>
      </w:pPr>
      <w:r w:rsidRPr="00131D39">
        <w:t>COMMUNICATION</w:t>
      </w:r>
    </w:p>
    <w:p w14:paraId="4F68991A" w14:textId="27CF93EC" w:rsidR="00F87FA2" w:rsidRPr="00AA0AA1" w:rsidRDefault="00841EDB" w:rsidP="00AA0AA1">
      <w:r w:rsidRPr="00AA0AA1">
        <w:t>Les lauréats de l’appel à projets s’engagent à mentionner le soutien de la co</w:t>
      </w:r>
      <w:r w:rsidR="00F87FA2" w:rsidRPr="00AA0AA1">
        <w:t>mmunauté d’agglomération Roissy </w:t>
      </w:r>
      <w:r w:rsidR="00073FF9" w:rsidRPr="00AA0AA1">
        <w:br/>
      </w:r>
      <w:r w:rsidRPr="00AA0AA1">
        <w:t>Pays de France sur tout support de promotion des projets financés (affiches, plaquettes, programmes, site internet, communiqués de presse, tracts, etc</w:t>
      </w:r>
      <w:r w:rsidR="00AE397F" w:rsidRPr="00AA0AA1">
        <w:t>…</w:t>
      </w:r>
      <w:r w:rsidRPr="00AA0AA1">
        <w:t xml:space="preserve">). </w:t>
      </w:r>
    </w:p>
    <w:p w14:paraId="3960145B" w14:textId="15E4900F" w:rsidR="00475C53" w:rsidRDefault="00841EDB" w:rsidP="00AA0AA1">
      <w:r w:rsidRPr="00AA0AA1">
        <w:t>Pour ce faire, ils utiliseront systémat</w:t>
      </w:r>
      <w:r w:rsidR="00F87FA2" w:rsidRPr="00AA0AA1">
        <w:t>iquement le logo de </w:t>
      </w:r>
      <w:r w:rsidRPr="00AA0AA1">
        <w:t xml:space="preserve">l’agglomération dans le respect de sa charte graphique. </w:t>
      </w:r>
      <w:r w:rsidR="00073FF9" w:rsidRPr="00AA0AA1">
        <w:br/>
      </w:r>
      <w:r w:rsidRPr="00AA0AA1">
        <w:t>Un kit « communication » sera transmis à chaque lauréat</w:t>
      </w:r>
      <w:r w:rsidR="00FF2A19" w:rsidRPr="00AA0AA1">
        <w:t xml:space="preserve">. </w:t>
      </w:r>
    </w:p>
    <w:p w14:paraId="7C7759DA" w14:textId="77777777" w:rsidR="00475C53" w:rsidRDefault="00475C53">
      <w:pPr>
        <w:spacing w:after="160" w:line="259" w:lineRule="auto"/>
        <w:jc w:val="left"/>
      </w:pPr>
      <w:r>
        <w:br w:type="page"/>
      </w:r>
    </w:p>
    <w:p w14:paraId="4513710B" w14:textId="77777777" w:rsidR="00841EDB" w:rsidRPr="00AA0AA1" w:rsidRDefault="00841EDB" w:rsidP="00AA0AA1"/>
    <w:p w14:paraId="491A6B15" w14:textId="77777777" w:rsidR="00D32132" w:rsidRPr="006F20E1" w:rsidRDefault="00D32132" w:rsidP="006A1084">
      <w:pPr>
        <w:pStyle w:val="Titre1"/>
        <w:numPr>
          <w:ilvl w:val="0"/>
          <w:numId w:val="19"/>
        </w:numPr>
        <w:ind w:left="0" w:hanging="284"/>
      </w:pPr>
      <w:r w:rsidRPr="006F20E1">
        <w:t>DEPOT DES DOSSIERS</w:t>
      </w:r>
    </w:p>
    <w:p w14:paraId="17C75213" w14:textId="77777777" w:rsidR="00EC6FAA" w:rsidRPr="001E2171" w:rsidRDefault="00D32132" w:rsidP="00335E48">
      <w:pPr>
        <w:tabs>
          <w:tab w:val="right" w:leader="dot" w:pos="9779"/>
        </w:tabs>
        <w:jc w:val="left"/>
        <w:rPr>
          <w:rStyle w:val="Lienhypertexte"/>
        </w:rPr>
      </w:pPr>
      <w:r w:rsidRPr="00093363">
        <w:t>L’appel à proj</w:t>
      </w:r>
      <w:r w:rsidR="00EC6FAA">
        <w:t xml:space="preserve">et est mis en </w:t>
      </w:r>
      <w:r w:rsidR="00EC6FAA" w:rsidRPr="00131D39">
        <w:t>ligne sur le site</w:t>
      </w:r>
      <w:r w:rsidR="00EC6FAA" w:rsidRPr="00335E48">
        <w:rPr>
          <w:color w:val="BFBFBF" w:themeColor="background1" w:themeShade="BF"/>
          <w:sz w:val="16"/>
          <w:szCs w:val="16"/>
        </w:rPr>
        <w:tab/>
      </w:r>
      <w:hyperlink r:id="rId9" w:history="1">
        <w:r w:rsidRPr="006F20E1">
          <w:rPr>
            <w:rStyle w:val="Lienhypertexte"/>
            <w:color w:val="0064EC"/>
          </w:rPr>
          <w:t>https://www.roissypaysdefrance.fr/</w:t>
        </w:r>
      </w:hyperlink>
    </w:p>
    <w:p w14:paraId="4C8C5809" w14:textId="0BC2CDA9" w:rsidR="00D32132" w:rsidRDefault="00D32132" w:rsidP="00335E48">
      <w:pPr>
        <w:tabs>
          <w:tab w:val="right" w:leader="dot" w:pos="9779"/>
        </w:tabs>
        <w:jc w:val="left"/>
        <w:rPr>
          <w:rStyle w:val="Lienhypertexte"/>
          <w:b/>
        </w:rPr>
      </w:pPr>
      <w:r w:rsidRPr="00093363">
        <w:t>La transmission du dossier se fera </w:t>
      </w:r>
      <w:r w:rsidR="00112961" w:rsidRPr="00112961">
        <w:t>p</w:t>
      </w:r>
      <w:r w:rsidRPr="00112961">
        <w:t>ar voie électroniq</w:t>
      </w:r>
      <w:r w:rsidRPr="006F20E1">
        <w:t>ue</w:t>
      </w:r>
      <w:r w:rsidR="00F87FA2" w:rsidRPr="006F20E1">
        <w:t xml:space="preserve"> à</w:t>
      </w:r>
      <w:r w:rsidR="00112961" w:rsidRPr="00335E48">
        <w:rPr>
          <w:color w:val="BFBFBF" w:themeColor="background1" w:themeShade="BF"/>
          <w:sz w:val="16"/>
          <w:szCs w:val="16"/>
        </w:rPr>
        <w:tab/>
      </w:r>
      <w:hyperlink r:id="rId10" w:history="1">
        <w:r w:rsidR="0040174E" w:rsidRPr="006F20E1">
          <w:rPr>
            <w:rStyle w:val="Lienhypertexte"/>
            <w:b/>
            <w:color w:val="0064EC"/>
          </w:rPr>
          <w:t>emploi-politiqueville@roissypaysdefrance.fr</w:t>
        </w:r>
      </w:hyperlink>
    </w:p>
    <w:p w14:paraId="527DE112" w14:textId="4F56942B" w:rsidR="00E113B5" w:rsidRPr="002D2336" w:rsidRDefault="0040174E" w:rsidP="00E113B5">
      <w:pPr>
        <w:tabs>
          <w:tab w:val="right" w:leader="dot" w:pos="9779"/>
        </w:tabs>
        <w:spacing w:after="0"/>
        <w:rPr>
          <w:i/>
        </w:rPr>
      </w:pPr>
      <w:r w:rsidRPr="00131D39">
        <w:t>Aucun dossier ou pièces ne seront acceptés après le</w:t>
      </w:r>
      <w:r w:rsidR="00335E48" w:rsidRPr="00131D39">
        <w:rPr>
          <w:color w:val="BFBFBF" w:themeColor="background1" w:themeShade="BF"/>
          <w:sz w:val="16"/>
          <w:szCs w:val="16"/>
        </w:rPr>
        <w:tab/>
      </w:r>
      <w:r w:rsidR="00131D39" w:rsidRPr="00DC66F7">
        <w:rPr>
          <w:b/>
          <w:color w:val="0064EC"/>
          <w:u w:val="single"/>
        </w:rPr>
        <w:t>31</w:t>
      </w:r>
      <w:r w:rsidR="00475C53" w:rsidRPr="00DC66F7">
        <w:rPr>
          <w:b/>
          <w:color w:val="0064EC"/>
          <w:u w:val="single"/>
        </w:rPr>
        <w:t xml:space="preserve"> </w:t>
      </w:r>
      <w:r w:rsidR="00475C53" w:rsidRPr="00131D39">
        <w:rPr>
          <w:b/>
          <w:color w:val="0064EC"/>
          <w:u w:val="single"/>
        </w:rPr>
        <w:t xml:space="preserve">juillet </w:t>
      </w:r>
      <w:r w:rsidR="004C1C55" w:rsidRPr="00131D39">
        <w:rPr>
          <w:b/>
          <w:color w:val="0064EC"/>
          <w:u w:val="single"/>
        </w:rPr>
        <w:t xml:space="preserve">2024 </w:t>
      </w:r>
      <w:r w:rsidR="00675990" w:rsidRPr="00131D39">
        <w:rPr>
          <w:b/>
          <w:color w:val="0064EC"/>
          <w:u w:val="single"/>
        </w:rPr>
        <w:t xml:space="preserve"> à 18h</w:t>
      </w:r>
      <w:r w:rsidR="00131D39" w:rsidRPr="00131D39">
        <w:rPr>
          <w:b/>
          <w:color w:val="0064EC"/>
          <w:u w:val="single"/>
        </w:rPr>
        <w:t xml:space="preserve"> </w:t>
      </w:r>
      <w:r w:rsidRPr="00131D39">
        <w:rPr>
          <w:b/>
          <w:color w:val="0064EC"/>
          <w:u w:val="single"/>
        </w:rPr>
        <w:t xml:space="preserve"> </w:t>
      </w:r>
      <w:r w:rsidR="00AA5D59" w:rsidRPr="0074324F">
        <w:rPr>
          <w:color w:val="0563C1"/>
          <w:highlight w:val="yellow"/>
        </w:rPr>
        <w:br/>
      </w:r>
      <w:r w:rsidRPr="002D2336">
        <w:rPr>
          <w:i/>
        </w:rPr>
        <w:t xml:space="preserve">Aucune exception ne sera prise en compte. </w:t>
      </w:r>
    </w:p>
    <w:p w14:paraId="36BF7FDD" w14:textId="13B07567" w:rsidR="0040174E" w:rsidRPr="00E113B5" w:rsidRDefault="00131D39" w:rsidP="00335E48">
      <w:pPr>
        <w:tabs>
          <w:tab w:val="right" w:leader="dot" w:pos="9779"/>
        </w:tabs>
        <w:rPr>
          <w:i/>
        </w:rPr>
      </w:pPr>
      <w:r>
        <w:rPr>
          <w:i/>
        </w:rPr>
        <w:t xml:space="preserve">Il appartient </w:t>
      </w:r>
      <w:r w:rsidR="0040174E" w:rsidRPr="00E113B5">
        <w:rPr>
          <w:i/>
        </w:rPr>
        <w:t>au porteur de projet de s’assure</w:t>
      </w:r>
      <w:r w:rsidR="005E49B3" w:rsidRPr="00E113B5">
        <w:rPr>
          <w:i/>
        </w:rPr>
        <w:t>r du bon envoi des documents et </w:t>
      </w:r>
      <w:r w:rsidR="0040174E" w:rsidRPr="00E113B5">
        <w:rPr>
          <w:i/>
        </w:rPr>
        <w:t>de la programmation d’un accusé de réception.</w:t>
      </w:r>
    </w:p>
    <w:p w14:paraId="3AF6CA23" w14:textId="3CAB84B0" w:rsidR="00D32132" w:rsidRDefault="00361164" w:rsidP="00335E48">
      <w:pPr>
        <w:tabs>
          <w:tab w:val="right" w:leader="dot" w:pos="9779"/>
        </w:tabs>
        <w:jc w:val="left"/>
      </w:pPr>
      <w:r w:rsidRPr="00093363">
        <w:t xml:space="preserve">Pour tout </w:t>
      </w:r>
      <w:r w:rsidRPr="00112961">
        <w:rPr>
          <w:b/>
          <w:u w:val="single"/>
        </w:rPr>
        <w:t>renseignement compl</w:t>
      </w:r>
      <w:r w:rsidR="00E64BCC" w:rsidRPr="00112961">
        <w:rPr>
          <w:b/>
          <w:u w:val="single"/>
        </w:rPr>
        <w:t>émentaire</w:t>
      </w:r>
      <w:r w:rsidR="00E64BCC">
        <w:t>, merci de contacter :</w:t>
      </w:r>
      <w:r w:rsidR="00EC6FAA">
        <w:t xml:space="preserve"> </w:t>
      </w:r>
      <w:r w:rsidR="00EC6FAA">
        <w:br/>
      </w:r>
      <w:r w:rsidR="00DC66F7">
        <w:t>Diégane</w:t>
      </w:r>
      <w:r w:rsidR="004C1C55">
        <w:t xml:space="preserve"> MBAYE</w:t>
      </w:r>
      <w:r w:rsidR="00DC66F7">
        <w:t>, r</w:t>
      </w:r>
      <w:r w:rsidR="004C1C55">
        <w:t>esponsable Innovation Sociale</w:t>
      </w:r>
      <w:r w:rsidR="00DC66F7">
        <w:t> :</w:t>
      </w:r>
      <w:r w:rsidR="004C1C55">
        <w:t xml:space="preserve"> </w:t>
      </w:r>
      <w:hyperlink r:id="rId11" w:history="1">
        <w:r w:rsidR="004C1C55" w:rsidRPr="008F6AD8">
          <w:rPr>
            <w:rStyle w:val="Lienhypertexte"/>
          </w:rPr>
          <w:t>dmbaye@roissypaysdefrance.fr</w:t>
        </w:r>
      </w:hyperlink>
      <w:r w:rsidR="00131D39">
        <w:rPr>
          <w:rStyle w:val="Lienhypertexte"/>
        </w:rPr>
        <w:t xml:space="preserve">, </w:t>
      </w:r>
      <w:r w:rsidR="00131D39" w:rsidRPr="00131D39">
        <w:rPr>
          <w:rStyle w:val="Lienhypertexte"/>
          <w:color w:val="auto"/>
          <w:u w:val="none"/>
        </w:rPr>
        <w:t>ou</w:t>
      </w:r>
      <w:r w:rsidR="00131D39" w:rsidRPr="00131D39">
        <w:rPr>
          <w:rStyle w:val="Lienhypertexte"/>
          <w:color w:val="auto"/>
        </w:rPr>
        <w:t xml:space="preserve"> </w:t>
      </w:r>
      <w:hyperlink r:id="rId12" w:history="1">
        <w:r w:rsidR="00131D39" w:rsidRPr="00F664F6">
          <w:rPr>
            <w:rStyle w:val="Lienhypertexte"/>
          </w:rPr>
          <w:t>emploi-politiqueville@roissypaysdefrance.fr</w:t>
        </w:r>
      </w:hyperlink>
      <w:r w:rsidR="004C1C55" w:rsidRPr="00131D39">
        <w:t>)</w:t>
      </w:r>
    </w:p>
    <w:p w14:paraId="7776F5B3" w14:textId="77777777" w:rsidR="00131D39" w:rsidRPr="00131D39" w:rsidRDefault="00131D39" w:rsidP="00335E48">
      <w:pPr>
        <w:tabs>
          <w:tab w:val="right" w:leader="dot" w:pos="9779"/>
        </w:tabs>
        <w:jc w:val="left"/>
        <w:rPr>
          <w:rStyle w:val="Lienhypertexte"/>
        </w:rPr>
      </w:pPr>
    </w:p>
    <w:p w14:paraId="28B56FD7" w14:textId="77777777" w:rsidR="00D32132" w:rsidRPr="0074324F" w:rsidRDefault="00D32132" w:rsidP="006A1084">
      <w:pPr>
        <w:pStyle w:val="Titre1"/>
        <w:numPr>
          <w:ilvl w:val="0"/>
          <w:numId w:val="19"/>
        </w:numPr>
        <w:ind w:left="0" w:hanging="284"/>
      </w:pPr>
      <w:r w:rsidRPr="0074324F">
        <w:t>CALENDRIER</w:t>
      </w:r>
    </w:p>
    <w:p w14:paraId="3CE0C361" w14:textId="0C7F3D1A" w:rsidR="00D32132" w:rsidRPr="00DC66F7" w:rsidRDefault="00D32132" w:rsidP="009E5522">
      <w:pPr>
        <w:tabs>
          <w:tab w:val="right" w:leader="dot" w:pos="9497"/>
        </w:tabs>
        <w:jc w:val="left"/>
      </w:pPr>
      <w:r w:rsidRPr="00713DD9">
        <w:t>Lancement de l’appel à projets</w:t>
      </w:r>
      <w:r w:rsidR="00713DD9" w:rsidRPr="009E5522">
        <w:rPr>
          <w:color w:val="BFBFBF" w:themeColor="background1" w:themeShade="BF"/>
          <w:sz w:val="16"/>
          <w:szCs w:val="16"/>
        </w:rPr>
        <w:tab/>
      </w:r>
      <w:r w:rsidR="00690D54">
        <w:t>Mardi 1</w:t>
      </w:r>
      <w:r w:rsidR="00486161">
        <w:t>1</w:t>
      </w:r>
      <w:r w:rsidR="00690D54">
        <w:t xml:space="preserve"> Juin 2024</w:t>
      </w:r>
    </w:p>
    <w:p w14:paraId="3CC352D8" w14:textId="7037AB35" w:rsidR="00D32132" w:rsidRPr="00DC66F7" w:rsidRDefault="00D32132" w:rsidP="009E5522">
      <w:pPr>
        <w:tabs>
          <w:tab w:val="right" w:leader="dot" w:pos="9497"/>
        </w:tabs>
        <w:jc w:val="left"/>
      </w:pPr>
      <w:r w:rsidRPr="00DC66F7">
        <w:t>Date limite de dépôt des dossiers</w:t>
      </w:r>
      <w:r w:rsidR="00713DD9" w:rsidRPr="00DC66F7">
        <w:rPr>
          <w:sz w:val="16"/>
          <w:szCs w:val="16"/>
        </w:rPr>
        <w:tab/>
      </w:r>
      <w:r w:rsidR="00DC66F7" w:rsidRPr="00DC66F7">
        <w:rPr>
          <w:b/>
        </w:rPr>
        <w:t>M</w:t>
      </w:r>
      <w:r w:rsidR="00EE7E1D" w:rsidRPr="00DC66F7">
        <w:rPr>
          <w:b/>
        </w:rPr>
        <w:t>ercredi 31 juillet</w:t>
      </w:r>
      <w:r w:rsidR="002759AF" w:rsidRPr="00DC66F7">
        <w:rPr>
          <w:b/>
        </w:rPr>
        <w:t xml:space="preserve"> 2024</w:t>
      </w:r>
      <w:r w:rsidR="00F45157" w:rsidRPr="00DC66F7">
        <w:rPr>
          <w:b/>
        </w:rPr>
        <w:t xml:space="preserve"> </w:t>
      </w:r>
      <w:r w:rsidR="00DB6C01" w:rsidRPr="00DC66F7">
        <w:rPr>
          <w:b/>
        </w:rPr>
        <w:t>à 18</w:t>
      </w:r>
      <w:r w:rsidRPr="00DC66F7">
        <w:rPr>
          <w:b/>
        </w:rPr>
        <w:t>h</w:t>
      </w:r>
    </w:p>
    <w:p w14:paraId="48E3750D" w14:textId="0B5B96EF" w:rsidR="00D32132" w:rsidRPr="00CE68DC" w:rsidRDefault="00FE4D3B" w:rsidP="009E5522">
      <w:pPr>
        <w:tabs>
          <w:tab w:val="right" w:leader="dot" w:pos="9497"/>
        </w:tabs>
        <w:jc w:val="left"/>
      </w:pPr>
      <w:r w:rsidRPr="00DC66F7">
        <w:t>Jury</w:t>
      </w:r>
      <w:r w:rsidR="00D32132" w:rsidRPr="00DC66F7">
        <w:t xml:space="preserve"> de sélection</w:t>
      </w:r>
      <w:r w:rsidR="00713DD9" w:rsidRPr="00DC66F7">
        <w:rPr>
          <w:sz w:val="16"/>
          <w:szCs w:val="16"/>
        </w:rPr>
        <w:tab/>
      </w:r>
      <w:r w:rsidR="00DB6C01" w:rsidRPr="00DC66F7">
        <w:t xml:space="preserve"> </w:t>
      </w:r>
      <w:r w:rsidR="00690D54">
        <w:t>M</w:t>
      </w:r>
      <w:r w:rsidR="002D2336" w:rsidRPr="00DC66F7">
        <w:t xml:space="preserve">ardi </w:t>
      </w:r>
      <w:r w:rsidR="00690D54">
        <w:t>10</w:t>
      </w:r>
      <w:r w:rsidR="00DB6C01" w:rsidRPr="00DC66F7">
        <w:t xml:space="preserve"> s</w:t>
      </w:r>
      <w:r w:rsidR="00841EDB" w:rsidRPr="00DC66F7">
        <w:t>eptembre</w:t>
      </w:r>
      <w:r w:rsidR="00CE68DC" w:rsidRPr="00DC66F7">
        <w:t xml:space="preserve"> </w:t>
      </w:r>
      <w:r w:rsidR="00830D56" w:rsidRPr="00DC66F7">
        <w:t>202</w:t>
      </w:r>
      <w:r w:rsidR="00EE7E1D" w:rsidRPr="00DC66F7">
        <w:t>4</w:t>
      </w:r>
    </w:p>
    <w:p w14:paraId="14524408" w14:textId="2B766BED" w:rsidR="00D32132" w:rsidRPr="00CE68DC" w:rsidRDefault="00FE4D3B" w:rsidP="009E5522">
      <w:pPr>
        <w:tabs>
          <w:tab w:val="right" w:leader="dot" w:pos="9497"/>
        </w:tabs>
        <w:jc w:val="left"/>
      </w:pPr>
      <w:r w:rsidRPr="00CE68DC">
        <w:t xml:space="preserve">Délibération du </w:t>
      </w:r>
      <w:r w:rsidR="004D7443">
        <w:t>conseil</w:t>
      </w:r>
      <w:r w:rsidRPr="00CE68DC">
        <w:t xml:space="preserve"> communautaire</w:t>
      </w:r>
      <w:r w:rsidR="00713DD9" w:rsidRPr="00335E48">
        <w:rPr>
          <w:color w:val="BFBFBF" w:themeColor="background1" w:themeShade="BF"/>
          <w:sz w:val="16"/>
          <w:szCs w:val="16"/>
        </w:rPr>
        <w:tab/>
      </w:r>
      <w:bookmarkStart w:id="1" w:name="_GoBack"/>
      <w:bookmarkEnd w:id="1"/>
      <w:r w:rsidR="00690D54">
        <w:t>Septembre</w:t>
      </w:r>
      <w:r w:rsidR="00CE68DC" w:rsidRPr="00CE68DC">
        <w:t xml:space="preserve"> </w:t>
      </w:r>
      <w:r w:rsidR="002759AF">
        <w:t>2024</w:t>
      </w:r>
    </w:p>
    <w:p w14:paraId="06632067" w14:textId="61A92842" w:rsidR="0074476F" w:rsidRDefault="0074476F" w:rsidP="001E6C16"/>
    <w:p w14:paraId="317A619D" w14:textId="3EFFA49E" w:rsidR="00131D39" w:rsidRDefault="00131D39" w:rsidP="001E6C16"/>
    <w:p w14:paraId="705B2068" w14:textId="21B86907" w:rsidR="00DC66F7" w:rsidRDefault="00131D39" w:rsidP="001E6C16">
      <w:pPr>
        <w:rPr>
          <w:i/>
        </w:rPr>
      </w:pPr>
      <w:r w:rsidRPr="00DC66F7">
        <w:rPr>
          <w:i/>
        </w:rPr>
        <w:t>Ce calendrier peut-être sujet quelques aménagements selon les disponibilités des membres du jury et les éventuelles modifications des</w:t>
      </w:r>
      <w:r w:rsidR="00DC66F7">
        <w:rPr>
          <w:i/>
        </w:rPr>
        <w:t xml:space="preserve"> dates d’</w:t>
      </w:r>
      <w:r w:rsidRPr="00DC66F7">
        <w:rPr>
          <w:i/>
        </w:rPr>
        <w:t>instances communautaires.</w:t>
      </w:r>
      <w:r w:rsidRPr="00131D39">
        <w:rPr>
          <w:i/>
        </w:rPr>
        <w:t xml:space="preserve">  </w:t>
      </w:r>
    </w:p>
    <w:p w14:paraId="218248F6" w14:textId="77777777" w:rsidR="00DC66F7" w:rsidRPr="00DC66F7" w:rsidRDefault="00DC66F7" w:rsidP="00DC66F7"/>
    <w:p w14:paraId="1153E1DD" w14:textId="77777777" w:rsidR="00DC66F7" w:rsidRPr="00DC66F7" w:rsidRDefault="00DC66F7" w:rsidP="00DC66F7"/>
    <w:p w14:paraId="2FE753D7" w14:textId="77777777" w:rsidR="00DC66F7" w:rsidRPr="00DC66F7" w:rsidRDefault="00DC66F7" w:rsidP="00DC66F7"/>
    <w:p w14:paraId="79E41147" w14:textId="77777777" w:rsidR="00DC66F7" w:rsidRPr="00DC66F7" w:rsidRDefault="00DC66F7" w:rsidP="00DC66F7"/>
    <w:p w14:paraId="3682F070" w14:textId="77777777" w:rsidR="00DC66F7" w:rsidRPr="00DC66F7" w:rsidRDefault="00DC66F7" w:rsidP="00DC66F7"/>
    <w:p w14:paraId="63CCACC1" w14:textId="77777777" w:rsidR="00DC66F7" w:rsidRPr="00DC66F7" w:rsidRDefault="00DC66F7" w:rsidP="00DC66F7"/>
    <w:p w14:paraId="7B69EFD9" w14:textId="77777777" w:rsidR="00DC66F7" w:rsidRPr="00DC66F7" w:rsidRDefault="00DC66F7" w:rsidP="00DC66F7"/>
    <w:p w14:paraId="26741FC8" w14:textId="77777777" w:rsidR="00DC66F7" w:rsidRPr="00DC66F7" w:rsidRDefault="00DC66F7" w:rsidP="00DC66F7"/>
    <w:p w14:paraId="61961E8F" w14:textId="77777777" w:rsidR="00DC66F7" w:rsidRPr="00DC66F7" w:rsidRDefault="00DC66F7" w:rsidP="00DC66F7"/>
    <w:p w14:paraId="62C4C933" w14:textId="77777777" w:rsidR="00DC66F7" w:rsidRPr="00DC66F7" w:rsidRDefault="00DC66F7" w:rsidP="00DC66F7"/>
    <w:p w14:paraId="49D98B4B" w14:textId="77777777" w:rsidR="00DC66F7" w:rsidRPr="00DC66F7" w:rsidRDefault="00DC66F7" w:rsidP="00DC66F7"/>
    <w:p w14:paraId="51518B0E" w14:textId="77777777" w:rsidR="00DC66F7" w:rsidRPr="00DC66F7" w:rsidRDefault="00DC66F7" w:rsidP="00DC66F7"/>
    <w:p w14:paraId="67DF11E6" w14:textId="77777777" w:rsidR="00DC66F7" w:rsidRPr="00DC66F7" w:rsidRDefault="00DC66F7" w:rsidP="00DC66F7"/>
    <w:p w14:paraId="7136F581" w14:textId="77777777" w:rsidR="00DC66F7" w:rsidRPr="00DC66F7" w:rsidRDefault="00DC66F7" w:rsidP="00DC66F7"/>
    <w:p w14:paraId="00DBC550" w14:textId="77777777" w:rsidR="00DC66F7" w:rsidRPr="00DC66F7" w:rsidRDefault="00DC66F7" w:rsidP="00DC66F7"/>
    <w:p w14:paraId="029A5AF1" w14:textId="77777777" w:rsidR="00DC66F7" w:rsidRPr="00DC66F7" w:rsidRDefault="00DC66F7" w:rsidP="00DC66F7"/>
    <w:p w14:paraId="62459033" w14:textId="77777777" w:rsidR="00DC66F7" w:rsidRPr="00DC66F7" w:rsidRDefault="00DC66F7" w:rsidP="00DC66F7"/>
    <w:p w14:paraId="73D213EA" w14:textId="77777777" w:rsidR="00DC66F7" w:rsidRPr="00DC66F7" w:rsidRDefault="00DC66F7" w:rsidP="00DC66F7"/>
    <w:p w14:paraId="54173535" w14:textId="77777777" w:rsidR="00DC66F7" w:rsidRPr="00DC66F7" w:rsidRDefault="00DC66F7" w:rsidP="00DC66F7"/>
    <w:p w14:paraId="3AA1EBC3" w14:textId="19610EDE" w:rsidR="00131D39" w:rsidRPr="00DC66F7" w:rsidRDefault="00DC66F7" w:rsidP="00DC66F7">
      <w:pPr>
        <w:tabs>
          <w:tab w:val="left" w:pos="3660"/>
        </w:tabs>
      </w:pPr>
      <w:r>
        <w:tab/>
      </w:r>
    </w:p>
    <w:sectPr w:rsidR="00131D39" w:rsidRPr="00DC66F7" w:rsidSect="00F8645E">
      <w:footerReference w:type="default" r:id="rId13"/>
      <w:pgSz w:w="11906" w:h="16838" w:code="9"/>
      <w:pgMar w:top="709" w:right="851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1F9E8" w14:textId="77777777" w:rsidR="0025611D" w:rsidRDefault="0025611D" w:rsidP="00CF5D7D">
      <w:r>
        <w:separator/>
      </w:r>
    </w:p>
  </w:endnote>
  <w:endnote w:type="continuationSeparator" w:id="0">
    <w:p w14:paraId="1D18EC04" w14:textId="77777777" w:rsidR="0025611D" w:rsidRDefault="0025611D" w:rsidP="00CF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6ABA" w14:textId="6F920AAF" w:rsidR="000F60FF" w:rsidRPr="00CE3904" w:rsidRDefault="00D8444F" w:rsidP="00CE3904">
    <w:pPr>
      <w:jc w:val="center"/>
      <w:rPr>
        <w:color w:val="0064EC"/>
      </w:rPr>
    </w:pPr>
    <w:r w:rsidRPr="00CE3904">
      <w:rPr>
        <w:noProof/>
        <w:color w:val="0064EC"/>
        <w:sz w:val="18"/>
        <w:lang w:val="en-US"/>
      </w:rPr>
      <w:drawing>
        <wp:anchor distT="0" distB="0" distL="114300" distR="114300" simplePos="0" relativeHeight="251662336" behindDoc="0" locked="0" layoutInCell="1" allowOverlap="1" wp14:anchorId="5BF4C829" wp14:editId="22A1CF6E">
          <wp:simplePos x="0" y="0"/>
          <wp:positionH relativeFrom="margin">
            <wp:posOffset>-129653</wp:posOffset>
          </wp:positionH>
          <wp:positionV relativeFrom="paragraph">
            <wp:posOffset>6824</wp:posOffset>
          </wp:positionV>
          <wp:extent cx="306000" cy="3060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issy-logotype-rvb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60FF" w:rsidRPr="00CE3904">
      <w:rPr>
        <w:noProof/>
        <w:color w:val="0064EC"/>
        <w:sz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28D7D" wp14:editId="6AAAF4C3">
              <wp:simplePos x="0" y="0"/>
              <wp:positionH relativeFrom="column">
                <wp:posOffset>5946841</wp:posOffset>
              </wp:positionH>
              <wp:positionV relativeFrom="paragraph">
                <wp:posOffset>-10027</wp:posOffset>
              </wp:positionV>
              <wp:extent cx="359410" cy="616812"/>
              <wp:effectExtent l="0" t="0" r="21590" b="12065"/>
              <wp:wrapNone/>
              <wp:docPr id="12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616812"/>
                        <a:chOff x="0" y="0"/>
                        <a:chExt cx="359410" cy="616812"/>
                      </a:xfrm>
                    </wpg:grpSpPr>
                    <wps:wsp>
                      <wps:cNvPr id="4" name="AutoShape 77"/>
                      <wps:cNvCnPr>
                        <a:cxnSpLocks noChangeShapeType="1"/>
                      </wps:cNvCnPr>
                      <wps:spPr bwMode="auto">
                        <a:xfrm flipH="1" flipV="1">
                          <a:off x="184245" y="252483"/>
                          <a:ext cx="0" cy="3643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B85F727" w14:textId="4371DA93" w:rsidR="000F60FF" w:rsidRPr="00DC7A2E" w:rsidRDefault="000F60FF" w:rsidP="000F60FF">
                            <w:pPr>
                              <w:pStyle w:val="Pieddepage"/>
                              <w:jc w:val="center"/>
                              <w:rPr>
                                <w:b/>
                                <w:color w:val="0070C0"/>
                                <w:sz w:val="18"/>
                              </w:rPr>
                            </w:pP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begin"/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instrText>PAGE    \* MERGEFORMAT</w:instrText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separate"/>
                            </w:r>
                            <w:r w:rsidR="00D86513">
                              <w:rPr>
                                <w:b/>
                                <w:noProof/>
                                <w:color w:val="0070C0"/>
                                <w:sz w:val="18"/>
                              </w:rPr>
                              <w:t>1</w:t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728D7D" id="Groupe 12" o:spid="_x0000_s1026" style="position:absolute;left:0;text-align:left;margin-left:468.25pt;margin-top:-.8pt;width:28.3pt;height:48.55pt;z-index:251659264" coordsize="3594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7" type="#_x0000_t32" style="position:absolute;left:1842;top:2524;width:0;height:36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" strokecolor="#7f7f7f"/>
              <v:rect id="Rectangle 78" o:spid="_x0000_s1028" style="position:absolute;width:3594;height:2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" strokecolor="#7f7f7f">
                <v:textbox>
                  <w:txbxContent>
                    <w:p w14:paraId="4B85F727" w14:textId="4371DA93" w:rsidR="000F60FF" w:rsidRPr="00DC7A2E" w:rsidRDefault="000F60FF" w:rsidP="000F60FF">
                      <w:pPr>
                        <w:pStyle w:val="Pieddepage"/>
                        <w:jc w:val="center"/>
                        <w:rPr>
                          <w:b/>
                          <w:color w:val="0070C0"/>
                          <w:sz w:val="18"/>
                        </w:rPr>
                      </w:pP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begin"/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instrText>PAGE    \* MERGEFORMAT</w:instrText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separate"/>
                      </w:r>
                      <w:r w:rsidR="00D86513">
                        <w:rPr>
                          <w:b/>
                          <w:noProof/>
                          <w:color w:val="0070C0"/>
                          <w:sz w:val="18"/>
                        </w:rPr>
                        <w:t>1</w:t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  <w:sdt>
      <w:sdtPr>
        <w:rPr>
          <w:color w:val="0064EC"/>
        </w:rPr>
        <w:id w:val="903110549"/>
        <w:docPartObj>
          <w:docPartGallery w:val="Page Numbers (Bottom of Page)"/>
          <w:docPartUnique/>
        </w:docPartObj>
      </w:sdtPr>
      <w:sdtEndPr/>
      <w:sdtContent>
        <w:r w:rsidR="000F60FF" w:rsidRPr="00CE3904">
          <w:rPr>
            <w:color w:val="0064EC"/>
          </w:rPr>
          <w:t xml:space="preserve">Appel à projet « Soutien aux </w:t>
        </w:r>
        <w:r w:rsidR="00DC66F7">
          <w:rPr>
            <w:color w:val="0064EC"/>
          </w:rPr>
          <w:t>projets</w:t>
        </w:r>
        <w:r w:rsidR="000F60FF" w:rsidRPr="00CE3904">
          <w:rPr>
            <w:color w:val="0064EC"/>
          </w:rPr>
          <w:t xml:space="preserve"> d’économie sociale et solidaire </w:t>
        </w:r>
        <w:r w:rsidR="00830D56" w:rsidRPr="00CE3904">
          <w:rPr>
            <w:color w:val="0064EC"/>
          </w:rPr>
          <w:t>202</w:t>
        </w:r>
        <w:r w:rsidR="00462584">
          <w:rPr>
            <w:color w:val="0064EC"/>
          </w:rPr>
          <w:t>4</w:t>
        </w:r>
        <w:r w:rsidR="000F60FF" w:rsidRPr="00CE3904">
          <w:rPr>
            <w:color w:val="0064EC"/>
          </w:rPr>
          <w:t xml:space="preserve"> »</w:t>
        </w:r>
      </w:sdtContent>
    </w:sdt>
  </w:p>
  <w:p w14:paraId="302BD36C" w14:textId="77777777" w:rsidR="000F60FF" w:rsidRPr="00CE3904" w:rsidRDefault="000F60FF" w:rsidP="00CE3904">
    <w:pPr>
      <w:jc w:val="center"/>
      <w:rPr>
        <w:color w:val="0064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9BD31" w14:textId="77777777" w:rsidR="0025611D" w:rsidRDefault="0025611D" w:rsidP="00CF5D7D">
      <w:r>
        <w:separator/>
      </w:r>
    </w:p>
  </w:footnote>
  <w:footnote w:type="continuationSeparator" w:id="0">
    <w:p w14:paraId="3EBDDBA6" w14:textId="77777777" w:rsidR="0025611D" w:rsidRDefault="0025611D" w:rsidP="00CF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6F27"/>
    <w:multiLevelType w:val="hybridMultilevel"/>
    <w:tmpl w:val="DA629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237"/>
    <w:multiLevelType w:val="hybridMultilevel"/>
    <w:tmpl w:val="9E383E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AFF"/>
    <w:multiLevelType w:val="hybridMultilevel"/>
    <w:tmpl w:val="0972B508"/>
    <w:lvl w:ilvl="0" w:tplc="BAA60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07DC"/>
    <w:multiLevelType w:val="hybridMultilevel"/>
    <w:tmpl w:val="4300BF24"/>
    <w:lvl w:ilvl="0" w:tplc="040C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" w15:restartNumberingAfterBreak="0">
    <w:nsid w:val="21033225"/>
    <w:multiLevelType w:val="hybridMultilevel"/>
    <w:tmpl w:val="8B2C7922"/>
    <w:lvl w:ilvl="0" w:tplc="A8F401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033AB"/>
    <w:multiLevelType w:val="hybridMultilevel"/>
    <w:tmpl w:val="C1BAA398"/>
    <w:lvl w:ilvl="0" w:tplc="D160C8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6B6D"/>
    <w:multiLevelType w:val="hybridMultilevel"/>
    <w:tmpl w:val="A2F414C2"/>
    <w:lvl w:ilvl="0" w:tplc="12B62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610C8"/>
    <w:multiLevelType w:val="hybridMultilevel"/>
    <w:tmpl w:val="859C3BD2"/>
    <w:lvl w:ilvl="0" w:tplc="19A08BB6">
      <w:start w:val="67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D18EF"/>
    <w:multiLevelType w:val="hybridMultilevel"/>
    <w:tmpl w:val="85E0765A"/>
    <w:lvl w:ilvl="0" w:tplc="CA5E276A">
      <w:start w:val="1"/>
      <w:numFmt w:val="bullet"/>
      <w:lvlText w:val="o"/>
      <w:lvlJc w:val="left"/>
      <w:pPr>
        <w:ind w:left="436" w:hanging="360"/>
      </w:pPr>
      <w:rPr>
        <w:rFonts w:ascii="Courier New" w:hAnsi="Courier New" w:hint="default"/>
        <w:sz w:val="18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C9177DA"/>
    <w:multiLevelType w:val="hybridMultilevel"/>
    <w:tmpl w:val="C840C1E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39B8"/>
    <w:multiLevelType w:val="hybridMultilevel"/>
    <w:tmpl w:val="F75AFAC6"/>
    <w:lvl w:ilvl="0" w:tplc="BC5EF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E15B8"/>
    <w:multiLevelType w:val="hybridMultilevel"/>
    <w:tmpl w:val="50C27F6A"/>
    <w:lvl w:ilvl="0" w:tplc="D38EA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079"/>
    <w:multiLevelType w:val="hybridMultilevel"/>
    <w:tmpl w:val="2A8EE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791F"/>
    <w:multiLevelType w:val="hybridMultilevel"/>
    <w:tmpl w:val="3724B3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C3B2F"/>
    <w:multiLevelType w:val="hybridMultilevel"/>
    <w:tmpl w:val="876CABA4"/>
    <w:lvl w:ilvl="0" w:tplc="258E1702">
      <w:start w:val="1"/>
      <w:numFmt w:val="decimal"/>
      <w:pStyle w:val="Titre1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36D4C"/>
    <w:multiLevelType w:val="hybridMultilevel"/>
    <w:tmpl w:val="3F340DD8"/>
    <w:lvl w:ilvl="0" w:tplc="963E7726">
      <w:start w:val="1"/>
      <w:numFmt w:val="lowerLetter"/>
      <w:pStyle w:val="Titre2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2B1C52"/>
    <w:multiLevelType w:val="hybridMultilevel"/>
    <w:tmpl w:val="375E6BF0"/>
    <w:lvl w:ilvl="0" w:tplc="2F9E33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53817"/>
    <w:multiLevelType w:val="hybridMultilevel"/>
    <w:tmpl w:val="F0AA3678"/>
    <w:lvl w:ilvl="0" w:tplc="AB58EEE8">
      <w:start w:val="1"/>
      <w:numFmt w:val="bullet"/>
      <w:lvlText w:val="¨"/>
      <w:lvlJc w:val="left"/>
      <w:pPr>
        <w:ind w:left="11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D89"/>
    <w:multiLevelType w:val="hybridMultilevel"/>
    <w:tmpl w:val="BC92BC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645CD"/>
    <w:multiLevelType w:val="hybridMultilevel"/>
    <w:tmpl w:val="1E9CD1A0"/>
    <w:lvl w:ilvl="0" w:tplc="D466E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2BDE"/>
    <w:multiLevelType w:val="hybridMultilevel"/>
    <w:tmpl w:val="09380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18"/>
  </w:num>
  <w:num w:numId="7">
    <w:abstractNumId w:val="15"/>
  </w:num>
  <w:num w:numId="8">
    <w:abstractNumId w:val="9"/>
  </w:num>
  <w:num w:numId="9">
    <w:abstractNumId w:val="1"/>
  </w:num>
  <w:num w:numId="10">
    <w:abstractNumId w:val="20"/>
  </w:num>
  <w:num w:numId="11">
    <w:abstractNumId w:val="3"/>
  </w:num>
  <w:num w:numId="12">
    <w:abstractNumId w:val="8"/>
  </w:num>
  <w:num w:numId="13">
    <w:abstractNumId w:val="15"/>
  </w:num>
  <w:num w:numId="14">
    <w:abstractNumId w:val="14"/>
  </w:num>
  <w:num w:numId="15">
    <w:abstractNumId w:val="10"/>
  </w:num>
  <w:num w:numId="16">
    <w:abstractNumId w:val="19"/>
  </w:num>
  <w:num w:numId="17">
    <w:abstractNumId w:val="16"/>
  </w:num>
  <w:num w:numId="18">
    <w:abstractNumId w:val="17"/>
  </w:num>
  <w:num w:numId="19">
    <w:abstractNumId w:val="14"/>
    <w:lvlOverride w:ilvl="0">
      <w:startOverride w:val="1"/>
    </w:lvlOverride>
  </w:num>
  <w:num w:numId="20">
    <w:abstractNumId w:val="14"/>
  </w:num>
  <w:num w:numId="21">
    <w:abstractNumId w:val="11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7"/>
  </w:num>
  <w:num w:numId="31">
    <w:abstractNumId w:val="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2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F"/>
    <w:rsid w:val="000013C2"/>
    <w:rsid w:val="0000558F"/>
    <w:rsid w:val="000061A2"/>
    <w:rsid w:val="00023B45"/>
    <w:rsid w:val="00026977"/>
    <w:rsid w:val="00032636"/>
    <w:rsid w:val="00044ECF"/>
    <w:rsid w:val="000609B6"/>
    <w:rsid w:val="00067F30"/>
    <w:rsid w:val="00070945"/>
    <w:rsid w:val="00073B0F"/>
    <w:rsid w:val="00073FF9"/>
    <w:rsid w:val="0008398A"/>
    <w:rsid w:val="00093363"/>
    <w:rsid w:val="000A1578"/>
    <w:rsid w:val="000B0E78"/>
    <w:rsid w:val="000B12BB"/>
    <w:rsid w:val="000B1CC7"/>
    <w:rsid w:val="000B4DC7"/>
    <w:rsid w:val="000B5248"/>
    <w:rsid w:val="000D4765"/>
    <w:rsid w:val="000E4054"/>
    <w:rsid w:val="000F10BB"/>
    <w:rsid w:val="000F1442"/>
    <w:rsid w:val="000F2325"/>
    <w:rsid w:val="000F60FF"/>
    <w:rsid w:val="00102E7F"/>
    <w:rsid w:val="00111377"/>
    <w:rsid w:val="00112961"/>
    <w:rsid w:val="00117D08"/>
    <w:rsid w:val="00131D39"/>
    <w:rsid w:val="00131FF3"/>
    <w:rsid w:val="00144092"/>
    <w:rsid w:val="00144F2B"/>
    <w:rsid w:val="00146E8E"/>
    <w:rsid w:val="00150CCF"/>
    <w:rsid w:val="001554B0"/>
    <w:rsid w:val="00170032"/>
    <w:rsid w:val="00175411"/>
    <w:rsid w:val="00177C68"/>
    <w:rsid w:val="00182A71"/>
    <w:rsid w:val="00190EEF"/>
    <w:rsid w:val="0019125C"/>
    <w:rsid w:val="0019483D"/>
    <w:rsid w:val="001957EE"/>
    <w:rsid w:val="001A049B"/>
    <w:rsid w:val="001A0948"/>
    <w:rsid w:val="001B239C"/>
    <w:rsid w:val="001B7C3C"/>
    <w:rsid w:val="001C0A76"/>
    <w:rsid w:val="001E2171"/>
    <w:rsid w:val="001E6C16"/>
    <w:rsid w:val="001E6E16"/>
    <w:rsid w:val="001E711C"/>
    <w:rsid w:val="001F3A95"/>
    <w:rsid w:val="001F7EC3"/>
    <w:rsid w:val="00205B6F"/>
    <w:rsid w:val="00206FAB"/>
    <w:rsid w:val="00215E3B"/>
    <w:rsid w:val="002179CB"/>
    <w:rsid w:val="00227ABE"/>
    <w:rsid w:val="00227E34"/>
    <w:rsid w:val="00231C8A"/>
    <w:rsid w:val="00231CAE"/>
    <w:rsid w:val="0025052D"/>
    <w:rsid w:val="0025611D"/>
    <w:rsid w:val="002610D5"/>
    <w:rsid w:val="002759AF"/>
    <w:rsid w:val="002810FB"/>
    <w:rsid w:val="0028522E"/>
    <w:rsid w:val="00287AE1"/>
    <w:rsid w:val="002A6990"/>
    <w:rsid w:val="002B6394"/>
    <w:rsid w:val="002C05DB"/>
    <w:rsid w:val="002D1AE7"/>
    <w:rsid w:val="002D2336"/>
    <w:rsid w:val="002D37DF"/>
    <w:rsid w:val="002E17B4"/>
    <w:rsid w:val="002E7C7E"/>
    <w:rsid w:val="002F7A6B"/>
    <w:rsid w:val="00315A8D"/>
    <w:rsid w:val="00323663"/>
    <w:rsid w:val="00335E48"/>
    <w:rsid w:val="00361164"/>
    <w:rsid w:val="00363550"/>
    <w:rsid w:val="0037594B"/>
    <w:rsid w:val="00382110"/>
    <w:rsid w:val="00386CB9"/>
    <w:rsid w:val="003870F5"/>
    <w:rsid w:val="003A241C"/>
    <w:rsid w:val="003B5904"/>
    <w:rsid w:val="003B7D69"/>
    <w:rsid w:val="003D5E26"/>
    <w:rsid w:val="003E6618"/>
    <w:rsid w:val="003F7258"/>
    <w:rsid w:val="00400A36"/>
    <w:rsid w:val="0040174E"/>
    <w:rsid w:val="00410795"/>
    <w:rsid w:val="00413A4A"/>
    <w:rsid w:val="00422934"/>
    <w:rsid w:val="004430F2"/>
    <w:rsid w:val="00462584"/>
    <w:rsid w:val="00464141"/>
    <w:rsid w:val="00475C53"/>
    <w:rsid w:val="00476C05"/>
    <w:rsid w:val="00477934"/>
    <w:rsid w:val="00480740"/>
    <w:rsid w:val="00483124"/>
    <w:rsid w:val="00486161"/>
    <w:rsid w:val="00486983"/>
    <w:rsid w:val="004A1E8B"/>
    <w:rsid w:val="004A3CE7"/>
    <w:rsid w:val="004B3B3D"/>
    <w:rsid w:val="004C1C55"/>
    <w:rsid w:val="004C2F23"/>
    <w:rsid w:val="004C4779"/>
    <w:rsid w:val="004D016A"/>
    <w:rsid w:val="004D7443"/>
    <w:rsid w:val="004E041A"/>
    <w:rsid w:val="004F3086"/>
    <w:rsid w:val="00521E57"/>
    <w:rsid w:val="00523DF8"/>
    <w:rsid w:val="00537304"/>
    <w:rsid w:val="00540ED3"/>
    <w:rsid w:val="00547CCF"/>
    <w:rsid w:val="00565EA0"/>
    <w:rsid w:val="00582451"/>
    <w:rsid w:val="00584304"/>
    <w:rsid w:val="005929E2"/>
    <w:rsid w:val="0059372F"/>
    <w:rsid w:val="005A08E7"/>
    <w:rsid w:val="005B3FAD"/>
    <w:rsid w:val="005D5C9F"/>
    <w:rsid w:val="005D6991"/>
    <w:rsid w:val="005E49B3"/>
    <w:rsid w:val="00600BC6"/>
    <w:rsid w:val="006045B7"/>
    <w:rsid w:val="00613556"/>
    <w:rsid w:val="00620ABA"/>
    <w:rsid w:val="006227E2"/>
    <w:rsid w:val="0063579B"/>
    <w:rsid w:val="00636F46"/>
    <w:rsid w:val="00645E81"/>
    <w:rsid w:val="00653990"/>
    <w:rsid w:val="00656DBF"/>
    <w:rsid w:val="0067025A"/>
    <w:rsid w:val="00670DE3"/>
    <w:rsid w:val="00675990"/>
    <w:rsid w:val="006806D9"/>
    <w:rsid w:val="00690D54"/>
    <w:rsid w:val="006A1084"/>
    <w:rsid w:val="006A13FE"/>
    <w:rsid w:val="006E121F"/>
    <w:rsid w:val="006E5973"/>
    <w:rsid w:val="006E682D"/>
    <w:rsid w:val="006F20E1"/>
    <w:rsid w:val="006F75E1"/>
    <w:rsid w:val="0070162F"/>
    <w:rsid w:val="00713DD9"/>
    <w:rsid w:val="00714ADC"/>
    <w:rsid w:val="007164E1"/>
    <w:rsid w:val="00736A7F"/>
    <w:rsid w:val="00736CA4"/>
    <w:rsid w:val="007417A9"/>
    <w:rsid w:val="00742306"/>
    <w:rsid w:val="0074324F"/>
    <w:rsid w:val="0074476F"/>
    <w:rsid w:val="00744E1F"/>
    <w:rsid w:val="00750729"/>
    <w:rsid w:val="00762326"/>
    <w:rsid w:val="007664EF"/>
    <w:rsid w:val="0077069E"/>
    <w:rsid w:val="007859D2"/>
    <w:rsid w:val="007A4841"/>
    <w:rsid w:val="007A5A89"/>
    <w:rsid w:val="007B14A2"/>
    <w:rsid w:val="007B580A"/>
    <w:rsid w:val="007C0E23"/>
    <w:rsid w:val="007C41D3"/>
    <w:rsid w:val="007F4878"/>
    <w:rsid w:val="00804B3A"/>
    <w:rsid w:val="008132CC"/>
    <w:rsid w:val="00830D56"/>
    <w:rsid w:val="00832939"/>
    <w:rsid w:val="00837098"/>
    <w:rsid w:val="00841EDB"/>
    <w:rsid w:val="00842FC9"/>
    <w:rsid w:val="008536C9"/>
    <w:rsid w:val="00857ECB"/>
    <w:rsid w:val="0086080B"/>
    <w:rsid w:val="00861F13"/>
    <w:rsid w:val="0086480E"/>
    <w:rsid w:val="00874F3D"/>
    <w:rsid w:val="008917D0"/>
    <w:rsid w:val="008B232B"/>
    <w:rsid w:val="00906CB7"/>
    <w:rsid w:val="00912AD6"/>
    <w:rsid w:val="00916E78"/>
    <w:rsid w:val="009438D7"/>
    <w:rsid w:val="0094413F"/>
    <w:rsid w:val="00957698"/>
    <w:rsid w:val="00982EEA"/>
    <w:rsid w:val="00992D27"/>
    <w:rsid w:val="009B2CD1"/>
    <w:rsid w:val="009B6EF7"/>
    <w:rsid w:val="009C6A4A"/>
    <w:rsid w:val="009D3A47"/>
    <w:rsid w:val="009E5522"/>
    <w:rsid w:val="00A038EA"/>
    <w:rsid w:val="00A03F2E"/>
    <w:rsid w:val="00A104F5"/>
    <w:rsid w:val="00A145B4"/>
    <w:rsid w:val="00A157CD"/>
    <w:rsid w:val="00A43918"/>
    <w:rsid w:val="00A534E5"/>
    <w:rsid w:val="00A72C57"/>
    <w:rsid w:val="00A73A92"/>
    <w:rsid w:val="00A76080"/>
    <w:rsid w:val="00AA0AA1"/>
    <w:rsid w:val="00AA5D59"/>
    <w:rsid w:val="00AD244B"/>
    <w:rsid w:val="00AD39ED"/>
    <w:rsid w:val="00AD48CF"/>
    <w:rsid w:val="00AD5C10"/>
    <w:rsid w:val="00AE1C38"/>
    <w:rsid w:val="00AE397F"/>
    <w:rsid w:val="00AF091E"/>
    <w:rsid w:val="00AF7DB6"/>
    <w:rsid w:val="00B148F8"/>
    <w:rsid w:val="00B15BA4"/>
    <w:rsid w:val="00B20DB9"/>
    <w:rsid w:val="00B345A4"/>
    <w:rsid w:val="00B434E9"/>
    <w:rsid w:val="00B4445F"/>
    <w:rsid w:val="00B47152"/>
    <w:rsid w:val="00B52227"/>
    <w:rsid w:val="00B70B1A"/>
    <w:rsid w:val="00B9449A"/>
    <w:rsid w:val="00B974DE"/>
    <w:rsid w:val="00BC36A2"/>
    <w:rsid w:val="00BC6D8D"/>
    <w:rsid w:val="00BC798F"/>
    <w:rsid w:val="00BC7A39"/>
    <w:rsid w:val="00BD2AF6"/>
    <w:rsid w:val="00BD44CF"/>
    <w:rsid w:val="00BE62EA"/>
    <w:rsid w:val="00BF7042"/>
    <w:rsid w:val="00C02096"/>
    <w:rsid w:val="00C3004E"/>
    <w:rsid w:val="00C4391C"/>
    <w:rsid w:val="00C453EE"/>
    <w:rsid w:val="00C640A6"/>
    <w:rsid w:val="00C73D63"/>
    <w:rsid w:val="00C73FBD"/>
    <w:rsid w:val="00C773DE"/>
    <w:rsid w:val="00C77967"/>
    <w:rsid w:val="00C85495"/>
    <w:rsid w:val="00C930AE"/>
    <w:rsid w:val="00C968C1"/>
    <w:rsid w:val="00CA74D4"/>
    <w:rsid w:val="00CA7B0E"/>
    <w:rsid w:val="00CB09A7"/>
    <w:rsid w:val="00CD0E86"/>
    <w:rsid w:val="00CE3904"/>
    <w:rsid w:val="00CE60A3"/>
    <w:rsid w:val="00CE68DC"/>
    <w:rsid w:val="00CF5D7D"/>
    <w:rsid w:val="00D043F0"/>
    <w:rsid w:val="00D06811"/>
    <w:rsid w:val="00D23A22"/>
    <w:rsid w:val="00D26E4E"/>
    <w:rsid w:val="00D32132"/>
    <w:rsid w:val="00D47B14"/>
    <w:rsid w:val="00D53690"/>
    <w:rsid w:val="00D7094B"/>
    <w:rsid w:val="00D8444F"/>
    <w:rsid w:val="00D86513"/>
    <w:rsid w:val="00D922E5"/>
    <w:rsid w:val="00DA42DB"/>
    <w:rsid w:val="00DA5826"/>
    <w:rsid w:val="00DB343D"/>
    <w:rsid w:val="00DB3996"/>
    <w:rsid w:val="00DB3E6B"/>
    <w:rsid w:val="00DB4B47"/>
    <w:rsid w:val="00DB5BC1"/>
    <w:rsid w:val="00DB6C01"/>
    <w:rsid w:val="00DB6EC0"/>
    <w:rsid w:val="00DC0AF7"/>
    <w:rsid w:val="00DC6275"/>
    <w:rsid w:val="00DC66F7"/>
    <w:rsid w:val="00DE07B2"/>
    <w:rsid w:val="00DF3CDB"/>
    <w:rsid w:val="00E03409"/>
    <w:rsid w:val="00E113B5"/>
    <w:rsid w:val="00E1759D"/>
    <w:rsid w:val="00E23FAF"/>
    <w:rsid w:val="00E3325F"/>
    <w:rsid w:val="00E45286"/>
    <w:rsid w:val="00E50A9A"/>
    <w:rsid w:val="00E619E5"/>
    <w:rsid w:val="00E63BA2"/>
    <w:rsid w:val="00E64BCC"/>
    <w:rsid w:val="00E75491"/>
    <w:rsid w:val="00E761C3"/>
    <w:rsid w:val="00E80538"/>
    <w:rsid w:val="00E83156"/>
    <w:rsid w:val="00EA1BC8"/>
    <w:rsid w:val="00EA403C"/>
    <w:rsid w:val="00EB4ACC"/>
    <w:rsid w:val="00EC28DF"/>
    <w:rsid w:val="00EC6B9B"/>
    <w:rsid w:val="00EC6FAA"/>
    <w:rsid w:val="00ED46AA"/>
    <w:rsid w:val="00EE0E7C"/>
    <w:rsid w:val="00EE5978"/>
    <w:rsid w:val="00EE7E1D"/>
    <w:rsid w:val="00EF41A9"/>
    <w:rsid w:val="00F10576"/>
    <w:rsid w:val="00F273F7"/>
    <w:rsid w:val="00F31708"/>
    <w:rsid w:val="00F36254"/>
    <w:rsid w:val="00F45157"/>
    <w:rsid w:val="00F53A2E"/>
    <w:rsid w:val="00F61695"/>
    <w:rsid w:val="00F636EE"/>
    <w:rsid w:val="00F71C3F"/>
    <w:rsid w:val="00F81D1F"/>
    <w:rsid w:val="00F8645E"/>
    <w:rsid w:val="00F87886"/>
    <w:rsid w:val="00F87FA2"/>
    <w:rsid w:val="00FA0A5C"/>
    <w:rsid w:val="00FA66BF"/>
    <w:rsid w:val="00FD78D4"/>
    <w:rsid w:val="00FE4D3B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D5DAFB"/>
  <w15:chartTrackingRefBased/>
  <w15:docId w15:val="{5F62B0F7-1A0F-4321-8E4E-6323A49B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D7D"/>
    <w:pPr>
      <w:spacing w:after="120" w:line="240" w:lineRule="auto"/>
      <w:jc w:val="both"/>
    </w:pPr>
    <w:rPr>
      <w:rFonts w:cstheme="minorHAnsi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227ABE"/>
    <w:pPr>
      <w:keepNext/>
      <w:keepLines/>
      <w:numPr>
        <w:numId w:val="14"/>
      </w:numPr>
      <w:spacing w:before="320" w:after="80"/>
      <w:ind w:left="0" w:hanging="284"/>
      <w:outlineLvl w:val="0"/>
    </w:pPr>
    <w:rPr>
      <w:rFonts w:asciiTheme="majorHAnsi" w:eastAsiaTheme="majorEastAsia" w:hAnsiTheme="majorHAnsi" w:cstheme="majorBidi"/>
      <w:b/>
      <w:color w:val="0064EC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762326"/>
    <w:pPr>
      <w:numPr>
        <w:numId w:val="7"/>
      </w:numPr>
      <w:spacing w:before="400" w:after="80"/>
      <w:ind w:left="567" w:hanging="567"/>
      <w:outlineLvl w:val="1"/>
    </w:pPr>
    <w:rPr>
      <w:b/>
      <w:color w:val="1F4E79" w:themeColor="accent1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EC28DF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C28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EC28D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F091E"/>
    <w:pPr>
      <w:ind w:left="720"/>
      <w:contextualSpacing/>
    </w:pPr>
  </w:style>
  <w:style w:type="character" w:styleId="Lienhypertexte">
    <w:name w:val="Hyperlink"/>
    <w:rsid w:val="00D32132"/>
    <w:rPr>
      <w:color w:val="0000FF"/>
      <w:u w:val="single"/>
    </w:rPr>
  </w:style>
  <w:style w:type="paragraph" w:styleId="Sansinterligne">
    <w:name w:val="No Spacing"/>
    <w:uiPriority w:val="1"/>
    <w:qFormat/>
    <w:rsid w:val="00EA1BC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13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37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175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75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75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5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59D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27ABE"/>
    <w:rPr>
      <w:rFonts w:asciiTheme="majorHAnsi" w:eastAsiaTheme="majorEastAsia" w:hAnsiTheme="majorHAnsi" w:cstheme="majorBidi"/>
      <w:b/>
      <w:color w:val="0064EC"/>
      <w:sz w:val="32"/>
      <w:szCs w:val="32"/>
    </w:rPr>
  </w:style>
  <w:style w:type="paragraph" w:styleId="Rvision">
    <w:name w:val="Revision"/>
    <w:hidden/>
    <w:uiPriority w:val="99"/>
    <w:semiHidden/>
    <w:rsid w:val="005B3FA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62326"/>
    <w:rPr>
      <w:rFonts w:cstheme="minorHAnsi"/>
      <w:b/>
      <w:color w:val="1F4E79" w:themeColor="accent1" w:themeShade="80"/>
      <w:sz w:val="24"/>
    </w:rPr>
  </w:style>
  <w:style w:type="paragraph" w:styleId="En-tte">
    <w:name w:val="header"/>
    <w:basedOn w:val="Normal"/>
    <w:link w:val="En-tteCar"/>
    <w:uiPriority w:val="99"/>
    <w:unhideWhenUsed/>
    <w:rsid w:val="00C3004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3004E"/>
  </w:style>
  <w:style w:type="paragraph" w:styleId="Pieddepage">
    <w:name w:val="footer"/>
    <w:basedOn w:val="Normal"/>
    <w:link w:val="PieddepageCar"/>
    <w:uiPriority w:val="99"/>
    <w:unhideWhenUsed/>
    <w:rsid w:val="00C3004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004E"/>
  </w:style>
  <w:style w:type="character" w:styleId="Mentionnonrsolue">
    <w:name w:val="Unresolved Mention"/>
    <w:basedOn w:val="Policepardfaut"/>
    <w:uiPriority w:val="99"/>
    <w:semiHidden/>
    <w:unhideWhenUsed/>
    <w:rsid w:val="0013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ploi-politiqueville@roissypaysdefranc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baye@roissypaysdefranc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ploi-politiqueville@roissypaysdefranc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issypaysdefrance.f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359E-D550-41DC-9A73-D55BE71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1645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RAMARD</dc:creator>
  <cp:keywords/>
  <dc:description/>
  <cp:lastModifiedBy>CAMAILLE Pauline</cp:lastModifiedBy>
  <cp:revision>5</cp:revision>
  <cp:lastPrinted>2022-03-23T09:13:00Z</cp:lastPrinted>
  <dcterms:created xsi:type="dcterms:W3CDTF">2024-04-10T10:16:00Z</dcterms:created>
  <dcterms:modified xsi:type="dcterms:W3CDTF">2024-06-10T15:27:00Z</dcterms:modified>
</cp:coreProperties>
</file>